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F7" w:rsidRDefault="00735BF7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0445CD" w:rsidRDefault="000445CD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8E5F37" w:rsidRPr="008E5F37" w:rsidRDefault="008E5F37" w:rsidP="008E5F37">
      <w:pPr>
        <w:widowControl w:val="0"/>
        <w:shd w:val="clear" w:color="auto" w:fill="FFFFFF"/>
        <w:spacing w:after="0" w:line="270" w:lineRule="auto"/>
        <w:jc w:val="center"/>
        <w:outlineLvl w:val="0"/>
        <w:rPr>
          <w:rFonts w:ascii="Times New Roman" w:hAnsi="Times New Roman"/>
          <w:spacing w:val="8"/>
          <w:sz w:val="24"/>
          <w:szCs w:val="24"/>
        </w:rPr>
      </w:pPr>
      <w:r w:rsidRPr="008E5F37">
        <w:rPr>
          <w:rFonts w:ascii="Times New Roman" w:hAnsi="Times New Roman"/>
          <w:spacing w:val="8"/>
          <w:sz w:val="24"/>
          <w:szCs w:val="24"/>
        </w:rPr>
        <w:t>Федеральное государственное образовательное бюджетное</w:t>
      </w:r>
    </w:p>
    <w:p w:rsidR="008E5F37" w:rsidRPr="008E5F37" w:rsidRDefault="008E5F37" w:rsidP="008E5F37">
      <w:pPr>
        <w:widowControl w:val="0"/>
        <w:shd w:val="clear" w:color="auto" w:fill="FFFFFF"/>
        <w:spacing w:after="0" w:line="270" w:lineRule="auto"/>
        <w:jc w:val="center"/>
        <w:rPr>
          <w:rFonts w:ascii="Times New Roman" w:hAnsi="Times New Roman"/>
          <w:b/>
          <w:spacing w:val="8"/>
          <w:sz w:val="24"/>
          <w:szCs w:val="24"/>
        </w:rPr>
      </w:pPr>
      <w:r w:rsidRPr="008E5F37">
        <w:rPr>
          <w:rFonts w:ascii="Times New Roman" w:hAnsi="Times New Roman"/>
          <w:spacing w:val="8"/>
          <w:sz w:val="24"/>
          <w:szCs w:val="24"/>
        </w:rPr>
        <w:t xml:space="preserve"> учреждение высшего образования</w:t>
      </w:r>
    </w:p>
    <w:p w:rsidR="008E5F37" w:rsidRPr="008E5F37" w:rsidRDefault="008E5F37" w:rsidP="008E5F37">
      <w:pPr>
        <w:widowControl w:val="0"/>
        <w:shd w:val="clear" w:color="auto" w:fill="FFFFFF"/>
        <w:spacing w:after="0" w:line="270" w:lineRule="auto"/>
        <w:jc w:val="center"/>
        <w:rPr>
          <w:rFonts w:ascii="Times New Roman" w:hAnsi="Times New Roman"/>
          <w:b/>
          <w:spacing w:val="8"/>
          <w:sz w:val="24"/>
          <w:szCs w:val="24"/>
        </w:rPr>
      </w:pPr>
      <w:r w:rsidRPr="008E5F37">
        <w:rPr>
          <w:rFonts w:ascii="Times New Roman" w:hAnsi="Times New Roman"/>
          <w:b/>
          <w:spacing w:val="8"/>
          <w:sz w:val="24"/>
          <w:szCs w:val="24"/>
        </w:rPr>
        <w:t>«Финансовый университет при Правительстве Российской Федерации»</w:t>
      </w:r>
    </w:p>
    <w:p w:rsidR="008E5F37" w:rsidRPr="008E5F37" w:rsidRDefault="008E5F37" w:rsidP="008E5F37">
      <w:pPr>
        <w:widowControl w:val="0"/>
        <w:shd w:val="clear" w:color="auto" w:fill="FFFFFF"/>
        <w:spacing w:after="0" w:line="270" w:lineRule="auto"/>
        <w:jc w:val="center"/>
        <w:outlineLvl w:val="0"/>
        <w:rPr>
          <w:rFonts w:ascii="Times New Roman" w:hAnsi="Times New Roman"/>
          <w:b/>
          <w:spacing w:val="8"/>
          <w:sz w:val="24"/>
          <w:szCs w:val="24"/>
        </w:rPr>
      </w:pPr>
      <w:r w:rsidRPr="008E5F37">
        <w:rPr>
          <w:rFonts w:ascii="Times New Roman" w:hAnsi="Times New Roman"/>
          <w:b/>
          <w:spacing w:val="8"/>
          <w:sz w:val="24"/>
          <w:szCs w:val="24"/>
        </w:rPr>
        <w:t>Сургутский финансово-экономический колледж</w:t>
      </w:r>
    </w:p>
    <w:p w:rsidR="008E5F37" w:rsidRPr="008E5F37" w:rsidRDefault="008E5F37" w:rsidP="008E5F37">
      <w:pPr>
        <w:widowControl w:val="0"/>
        <w:shd w:val="clear" w:color="auto" w:fill="FFFFFF"/>
        <w:spacing w:after="0" w:line="480" w:lineRule="auto"/>
        <w:jc w:val="center"/>
        <w:outlineLvl w:val="0"/>
        <w:rPr>
          <w:rFonts w:ascii="Times New Roman" w:hAnsi="Times New Roman"/>
          <w:b/>
          <w:spacing w:val="8"/>
          <w:sz w:val="24"/>
          <w:szCs w:val="24"/>
        </w:rPr>
      </w:pPr>
      <w:r w:rsidRPr="008E5F37">
        <w:rPr>
          <w:rFonts w:ascii="Times New Roman" w:hAnsi="Times New Roman"/>
          <w:b/>
          <w:spacing w:val="8"/>
          <w:sz w:val="24"/>
          <w:szCs w:val="24"/>
        </w:rPr>
        <w:t>(</w:t>
      </w:r>
      <w:proofErr w:type="spellStart"/>
      <w:r w:rsidRPr="008E5F37">
        <w:rPr>
          <w:rFonts w:ascii="Times New Roman" w:hAnsi="Times New Roman"/>
          <w:b/>
          <w:spacing w:val="8"/>
          <w:sz w:val="24"/>
          <w:szCs w:val="24"/>
        </w:rPr>
        <w:t>Сургутский</w:t>
      </w:r>
      <w:proofErr w:type="spellEnd"/>
      <w:r w:rsidRPr="008E5F37">
        <w:rPr>
          <w:rFonts w:ascii="Times New Roman" w:hAnsi="Times New Roman"/>
          <w:b/>
          <w:spacing w:val="8"/>
          <w:sz w:val="24"/>
          <w:szCs w:val="24"/>
        </w:rPr>
        <w:t xml:space="preserve"> филиал </w:t>
      </w:r>
      <w:proofErr w:type="spellStart"/>
      <w:r w:rsidRPr="008E5F37">
        <w:rPr>
          <w:rFonts w:ascii="Times New Roman" w:hAnsi="Times New Roman"/>
          <w:b/>
          <w:spacing w:val="8"/>
          <w:sz w:val="24"/>
          <w:szCs w:val="24"/>
        </w:rPr>
        <w:t>Финуниверситета</w:t>
      </w:r>
      <w:proofErr w:type="spellEnd"/>
      <w:r w:rsidRPr="008E5F37">
        <w:rPr>
          <w:rFonts w:ascii="Times New Roman" w:hAnsi="Times New Roman"/>
          <w:b/>
          <w:spacing w:val="8"/>
          <w:sz w:val="24"/>
          <w:szCs w:val="24"/>
        </w:rPr>
        <w:t>)</w:t>
      </w:r>
    </w:p>
    <w:p w:rsidR="008E5F37" w:rsidRPr="008E5F37" w:rsidRDefault="008E5F37" w:rsidP="008E5F37">
      <w:pPr>
        <w:widowControl w:val="0"/>
        <w:shd w:val="clear" w:color="auto" w:fill="FFFFFF"/>
        <w:spacing w:after="0" w:line="480" w:lineRule="auto"/>
        <w:ind w:left="1858" w:right="1873" w:hanging="567"/>
        <w:jc w:val="center"/>
        <w:outlineLvl w:val="0"/>
        <w:rPr>
          <w:rFonts w:ascii="Times New Roman" w:hAnsi="Times New Roman"/>
          <w:b/>
          <w:spacing w:val="8"/>
          <w:sz w:val="24"/>
          <w:szCs w:val="24"/>
        </w:rPr>
      </w:pPr>
    </w:p>
    <w:tbl>
      <w:tblPr>
        <w:tblW w:w="9781" w:type="dxa"/>
        <w:tblLook w:val="04A0"/>
      </w:tblPr>
      <w:tblGrid>
        <w:gridCol w:w="5529"/>
        <w:gridCol w:w="4252"/>
      </w:tblGrid>
      <w:tr w:rsidR="008E5F37" w:rsidRPr="008E5F37" w:rsidTr="003E6582">
        <w:trPr>
          <w:trHeight w:val="2250"/>
        </w:trPr>
        <w:tc>
          <w:tcPr>
            <w:tcW w:w="5529" w:type="dxa"/>
            <w:shd w:val="clear" w:color="auto" w:fill="auto"/>
          </w:tcPr>
          <w:p w:rsidR="008E5F37" w:rsidRPr="008E5F37" w:rsidRDefault="008E5F37" w:rsidP="008E5F37">
            <w:pPr>
              <w:spacing w:after="0" w:line="240" w:lineRule="auto"/>
              <w:ind w:left="1858" w:right="1873" w:hanging="10"/>
              <w:jc w:val="both"/>
              <w:rPr>
                <w:rFonts w:ascii="Calibri" w:eastAsia="Calibri" w:hAnsi="Calibri"/>
                <w:b/>
                <w:sz w:val="24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8E5F37" w:rsidRPr="008E5F37" w:rsidRDefault="008E5F37" w:rsidP="008E5F37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E5F37">
              <w:rPr>
                <w:rFonts w:ascii="Times New Roman" w:eastAsia="Calibri" w:hAnsi="Times New Roman"/>
                <w:sz w:val="28"/>
                <w:szCs w:val="28"/>
              </w:rPr>
              <w:t>УТВЕРЖДАЮ</w:t>
            </w:r>
          </w:p>
          <w:p w:rsidR="008E5F37" w:rsidRPr="008E5F37" w:rsidRDefault="008E5F37" w:rsidP="008E5F37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8E5F37" w:rsidRPr="008E5F37" w:rsidRDefault="008E5F37" w:rsidP="008E5F37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E5F37">
              <w:rPr>
                <w:rFonts w:ascii="Times New Roman" w:eastAsia="Calibri" w:hAnsi="Times New Roman"/>
                <w:sz w:val="28"/>
                <w:szCs w:val="28"/>
              </w:rPr>
              <w:t>Заместитель директора по УМР</w:t>
            </w:r>
          </w:p>
          <w:p w:rsidR="008E5F37" w:rsidRPr="008E5F37" w:rsidRDefault="008E5F37" w:rsidP="008E5F37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</w:r>
            <w:r w:rsidRPr="008E5F37">
              <w:rPr>
                <w:rFonts w:ascii="Times New Roman" w:eastAsia="Calibri" w:hAnsi="Times New Roman"/>
                <w:sz w:val="28"/>
                <w:szCs w:val="28"/>
              </w:rPr>
              <w:softHyphen/>
              <w:t xml:space="preserve">_____________Е.В. </w:t>
            </w:r>
            <w:proofErr w:type="spellStart"/>
            <w:r w:rsidRPr="008E5F37">
              <w:rPr>
                <w:rFonts w:ascii="Times New Roman" w:eastAsia="Calibri" w:hAnsi="Times New Roman"/>
                <w:sz w:val="28"/>
                <w:szCs w:val="28"/>
              </w:rPr>
              <w:t>Гримчак</w:t>
            </w:r>
            <w:proofErr w:type="spellEnd"/>
          </w:p>
          <w:p w:rsidR="008E5F37" w:rsidRPr="008E5F37" w:rsidRDefault="008E5F37" w:rsidP="008E5F37">
            <w:pPr>
              <w:spacing w:after="0" w:line="240" w:lineRule="auto"/>
              <w:ind w:left="10" w:hanging="10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8E5F37">
              <w:rPr>
                <w:rFonts w:ascii="Times New Roman" w:eastAsia="Calibri" w:hAnsi="Times New Roman"/>
                <w:sz w:val="28"/>
                <w:szCs w:val="28"/>
              </w:rPr>
              <w:t>«____»______________2024 г.</w:t>
            </w:r>
          </w:p>
        </w:tc>
      </w:tr>
    </w:tbl>
    <w:p w:rsidR="008E5F37" w:rsidRPr="008E5F37" w:rsidRDefault="008E5F37" w:rsidP="008E5F37">
      <w:pPr>
        <w:widowControl w:val="0"/>
        <w:shd w:val="clear" w:color="auto" w:fill="FFFFFF"/>
        <w:spacing w:after="0" w:line="480" w:lineRule="auto"/>
        <w:ind w:left="1858" w:right="1873" w:hanging="567"/>
        <w:jc w:val="center"/>
        <w:outlineLvl w:val="0"/>
        <w:rPr>
          <w:rFonts w:ascii="Times New Roman" w:hAnsi="Times New Roman"/>
          <w:b/>
          <w:spacing w:val="8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40" w:lineRule="auto"/>
        <w:ind w:left="1858" w:right="1873" w:hanging="1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8E5F37" w:rsidRPr="008E5F37" w:rsidRDefault="008E5F37" w:rsidP="008E5F37">
      <w:pPr>
        <w:widowControl w:val="0"/>
        <w:tabs>
          <w:tab w:val="left" w:pos="3495"/>
        </w:tabs>
        <w:spacing w:after="0" w:line="240" w:lineRule="auto"/>
        <w:ind w:left="1858" w:right="1873" w:hanging="10"/>
        <w:jc w:val="both"/>
        <w:rPr>
          <w:rFonts w:ascii="Times New Roman" w:hAnsi="Times New Roman"/>
          <w:spacing w:val="-3"/>
          <w:sz w:val="24"/>
          <w:szCs w:val="24"/>
        </w:rPr>
      </w:pPr>
      <w:r w:rsidRPr="008E5F37">
        <w:rPr>
          <w:rFonts w:ascii="Times New Roman" w:hAnsi="Times New Roman"/>
          <w:spacing w:val="-3"/>
          <w:sz w:val="24"/>
          <w:szCs w:val="24"/>
        </w:rPr>
        <w:tab/>
      </w:r>
    </w:p>
    <w:p w:rsidR="008E5F37" w:rsidRPr="008E5F37" w:rsidRDefault="008E5F37" w:rsidP="008E5F37">
      <w:pPr>
        <w:widowControl w:val="0"/>
        <w:spacing w:after="5" w:line="270" w:lineRule="auto"/>
        <w:ind w:left="1858" w:right="1873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8E5F37">
        <w:rPr>
          <w:rFonts w:ascii="Times New Roman" w:hAnsi="Times New Roman"/>
          <w:b/>
          <w:sz w:val="24"/>
          <w:szCs w:val="24"/>
        </w:rPr>
        <w:t>ФОНД ОЦЕНОЧНЫХ СРЕДСТВ ПО ДИСЦИПЛИНЕ</w:t>
      </w: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СГ.05 Основы бережливого производства</w:t>
      </w: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center"/>
        <w:rPr>
          <w:rFonts w:ascii="Times New Roman" w:hAnsi="Times New Roman"/>
          <w:sz w:val="24"/>
          <w:szCs w:val="24"/>
        </w:rPr>
      </w:pPr>
      <w:r w:rsidRPr="008E5F37">
        <w:rPr>
          <w:rFonts w:ascii="Times New Roman" w:hAnsi="Times New Roman"/>
          <w:sz w:val="28"/>
        </w:rPr>
        <w:t>40.02.04 Юриспруденция</w:t>
      </w: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b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jc w:val="both"/>
        <w:rPr>
          <w:rFonts w:ascii="Times New Roman" w:hAnsi="Times New Roman"/>
          <w:sz w:val="24"/>
          <w:szCs w:val="24"/>
        </w:rPr>
      </w:pPr>
    </w:p>
    <w:p w:rsidR="008E5F37" w:rsidRPr="008E5F37" w:rsidRDefault="008E5F37" w:rsidP="008E5F37">
      <w:pPr>
        <w:widowControl w:val="0"/>
        <w:spacing w:after="0" w:line="270" w:lineRule="auto"/>
        <w:ind w:left="10" w:hanging="10"/>
        <w:jc w:val="center"/>
        <w:outlineLvl w:val="0"/>
        <w:rPr>
          <w:rFonts w:ascii="Times New Roman" w:hAnsi="Times New Roman"/>
          <w:sz w:val="24"/>
          <w:szCs w:val="24"/>
        </w:rPr>
      </w:pPr>
      <w:r w:rsidRPr="008E5F37">
        <w:rPr>
          <w:rFonts w:ascii="Times New Roman" w:hAnsi="Times New Roman"/>
          <w:sz w:val="24"/>
          <w:szCs w:val="24"/>
        </w:rPr>
        <w:t xml:space="preserve">Сургут </w:t>
      </w:r>
      <w:r w:rsidRPr="008E5F37">
        <w:rPr>
          <w:rFonts w:ascii="Times New Roman" w:hAnsi="Times New Roman"/>
          <w:sz w:val="24"/>
          <w:szCs w:val="24"/>
        </w:rPr>
        <w:sym w:font="Symbol" w:char="F02D"/>
      </w:r>
      <w:r w:rsidRPr="008E5F37">
        <w:rPr>
          <w:rFonts w:ascii="Times New Roman" w:hAnsi="Times New Roman"/>
          <w:sz w:val="24"/>
          <w:szCs w:val="24"/>
        </w:rPr>
        <w:t xml:space="preserve"> 2024 г.</w:t>
      </w:r>
    </w:p>
    <w:p w:rsidR="008E5F37" w:rsidRPr="008E5F37" w:rsidRDefault="008E5F37" w:rsidP="008E5F37">
      <w:pPr>
        <w:spacing w:after="0" w:line="256" w:lineRule="auto"/>
        <w:ind w:left="71" w:right="1873"/>
        <w:jc w:val="center"/>
        <w:rPr>
          <w:rFonts w:ascii="Times New Roman" w:hAnsi="Times New Roman"/>
          <w:sz w:val="24"/>
        </w:rPr>
      </w:pPr>
    </w:p>
    <w:p w:rsidR="008E5F37" w:rsidRPr="008E5F37" w:rsidRDefault="008E5F37" w:rsidP="008E5F37">
      <w:pPr>
        <w:spacing w:after="0" w:line="259" w:lineRule="auto"/>
        <w:rPr>
          <w:rFonts w:ascii="Times New Roman" w:hAnsi="Times New Roman"/>
          <w:sz w:val="24"/>
        </w:rPr>
      </w:pPr>
    </w:p>
    <w:p w:rsidR="008E5F37" w:rsidRPr="008E5F37" w:rsidRDefault="008E5F37" w:rsidP="008E5F37">
      <w:pPr>
        <w:spacing w:after="0" w:line="259" w:lineRule="auto"/>
        <w:ind w:firstLine="709"/>
        <w:jc w:val="both"/>
        <w:rPr>
          <w:rFonts w:ascii="Times New Roman" w:hAnsi="Times New Roman"/>
          <w:bCs/>
          <w:sz w:val="24"/>
        </w:rPr>
      </w:pPr>
      <w:bookmarkStart w:id="0" w:name="_Hlk52183727"/>
      <w:r w:rsidRPr="008E5F37">
        <w:rPr>
          <w:rFonts w:ascii="Times New Roman" w:hAnsi="Times New Roman"/>
          <w:bCs/>
          <w:sz w:val="24"/>
        </w:rPr>
        <w:t>Фонд оценочных средств составлен в соответствии с рабочей программой  дисципл</w:t>
      </w:r>
      <w:r w:rsidRPr="008E5F37">
        <w:rPr>
          <w:rFonts w:ascii="Times New Roman" w:hAnsi="Times New Roman"/>
          <w:bCs/>
          <w:sz w:val="24"/>
        </w:rPr>
        <w:t>и</w:t>
      </w:r>
      <w:r w:rsidRPr="008E5F37">
        <w:rPr>
          <w:rFonts w:ascii="Times New Roman" w:hAnsi="Times New Roman"/>
          <w:bCs/>
          <w:sz w:val="24"/>
        </w:rPr>
        <w:t xml:space="preserve">ны СГ.05 Основы бережливого производства, утвержденной </w:t>
      </w:r>
      <w:proofErr w:type="spellStart"/>
      <w:r w:rsidRPr="008E5F37">
        <w:rPr>
          <w:rFonts w:ascii="Times New Roman" w:hAnsi="Times New Roman"/>
          <w:bCs/>
          <w:sz w:val="24"/>
        </w:rPr>
        <w:t>Сургутским</w:t>
      </w:r>
      <w:proofErr w:type="spellEnd"/>
      <w:r w:rsidRPr="008E5F37">
        <w:rPr>
          <w:rFonts w:ascii="Times New Roman" w:hAnsi="Times New Roman"/>
          <w:bCs/>
          <w:sz w:val="24"/>
        </w:rPr>
        <w:t xml:space="preserve"> филиалом </w:t>
      </w:r>
      <w:proofErr w:type="spellStart"/>
      <w:r w:rsidRPr="008E5F37">
        <w:rPr>
          <w:rFonts w:ascii="Times New Roman" w:hAnsi="Times New Roman"/>
          <w:bCs/>
          <w:sz w:val="24"/>
        </w:rPr>
        <w:t>Финун</w:t>
      </w:r>
      <w:r w:rsidRPr="008E5F37">
        <w:rPr>
          <w:rFonts w:ascii="Times New Roman" w:hAnsi="Times New Roman"/>
          <w:bCs/>
          <w:sz w:val="24"/>
        </w:rPr>
        <w:t>и</w:t>
      </w:r>
      <w:r w:rsidRPr="008E5F37">
        <w:rPr>
          <w:rFonts w:ascii="Times New Roman" w:hAnsi="Times New Roman"/>
          <w:bCs/>
          <w:sz w:val="24"/>
        </w:rPr>
        <w:t>верситета</w:t>
      </w:r>
      <w:proofErr w:type="spellEnd"/>
      <w:r w:rsidRPr="008E5F37">
        <w:rPr>
          <w:rFonts w:ascii="Times New Roman" w:hAnsi="Times New Roman"/>
          <w:bCs/>
          <w:sz w:val="24"/>
        </w:rPr>
        <w:t xml:space="preserve"> в 2024 году.</w:t>
      </w:r>
    </w:p>
    <w:bookmarkEnd w:id="0"/>
    <w:p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:rsidR="008E5F37" w:rsidRPr="008E5F37" w:rsidRDefault="008E5F37" w:rsidP="008E5F37">
      <w:pPr>
        <w:spacing w:after="0" w:line="259" w:lineRule="auto"/>
        <w:ind w:firstLine="709"/>
        <w:rPr>
          <w:rFonts w:ascii="Times New Roman" w:hAnsi="Times New Roman"/>
          <w:bCs/>
          <w:sz w:val="24"/>
        </w:rPr>
      </w:pPr>
      <w:r w:rsidRPr="008E5F37">
        <w:rPr>
          <w:rFonts w:ascii="Times New Roman" w:hAnsi="Times New Roman"/>
          <w:bCs/>
          <w:sz w:val="24"/>
        </w:rPr>
        <w:t xml:space="preserve">Разработчик: </w:t>
      </w:r>
      <w:r>
        <w:rPr>
          <w:rFonts w:ascii="Times New Roman" w:hAnsi="Times New Roman"/>
          <w:bCs/>
          <w:sz w:val="24"/>
        </w:rPr>
        <w:t xml:space="preserve">Талипова Лиана </w:t>
      </w:r>
      <w:proofErr w:type="spellStart"/>
      <w:r>
        <w:rPr>
          <w:rFonts w:ascii="Times New Roman" w:hAnsi="Times New Roman"/>
          <w:bCs/>
          <w:sz w:val="24"/>
        </w:rPr>
        <w:t>Магнавиевна</w:t>
      </w:r>
      <w:proofErr w:type="spellEnd"/>
      <w:r w:rsidRPr="008E5F37">
        <w:rPr>
          <w:rFonts w:ascii="Times New Roman" w:hAnsi="Times New Roman"/>
          <w:bCs/>
          <w:sz w:val="24"/>
        </w:rPr>
        <w:t xml:space="preserve">,  преподаватель </w:t>
      </w:r>
      <w:r>
        <w:rPr>
          <w:rFonts w:ascii="Times New Roman" w:hAnsi="Times New Roman"/>
          <w:bCs/>
          <w:sz w:val="24"/>
        </w:rPr>
        <w:t xml:space="preserve">высшей категории </w:t>
      </w:r>
    </w:p>
    <w:p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sz w:val="24"/>
        </w:rPr>
      </w:pPr>
    </w:p>
    <w:p w:rsidR="008E5F37" w:rsidRPr="008E5F37" w:rsidRDefault="008E5F37" w:rsidP="008E5F37">
      <w:pPr>
        <w:spacing w:after="0" w:line="259" w:lineRule="auto"/>
        <w:rPr>
          <w:rFonts w:ascii="Times New Roman" w:hAnsi="Times New Roman"/>
          <w:bCs/>
          <w:i/>
          <w:sz w:val="24"/>
        </w:rPr>
      </w:pPr>
    </w:p>
    <w:p w:rsidR="008E5F37" w:rsidRPr="008E5F37" w:rsidRDefault="008E5F37" w:rsidP="008E5F3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8E5F37">
        <w:rPr>
          <w:rFonts w:ascii="Times New Roman" w:hAnsi="Times New Roman"/>
          <w:sz w:val="24"/>
          <w:szCs w:val="24"/>
          <w:lang w:eastAsia="en-US"/>
        </w:rPr>
        <w:t>Фонд оценочных средств учебной дисциплины рассмотрен и рекомендован к утве</w:t>
      </w:r>
      <w:r w:rsidRPr="008E5F37">
        <w:rPr>
          <w:rFonts w:ascii="Times New Roman" w:hAnsi="Times New Roman"/>
          <w:sz w:val="24"/>
          <w:szCs w:val="24"/>
          <w:lang w:eastAsia="en-US"/>
        </w:rPr>
        <w:t>р</w:t>
      </w:r>
      <w:r w:rsidRPr="008E5F37">
        <w:rPr>
          <w:rFonts w:ascii="Times New Roman" w:hAnsi="Times New Roman"/>
          <w:sz w:val="24"/>
          <w:szCs w:val="24"/>
          <w:lang w:eastAsia="en-US"/>
        </w:rPr>
        <w:t>ждению на заседании предметной (цикловой) комиссии общепрофессиональных дисциплин.</w:t>
      </w:r>
    </w:p>
    <w:p w:rsidR="008E5F37" w:rsidRPr="008E5F37" w:rsidRDefault="008E5F37" w:rsidP="008E5F37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8E5F37">
        <w:rPr>
          <w:rFonts w:ascii="Times New Roman" w:hAnsi="Times New Roman"/>
          <w:sz w:val="24"/>
          <w:szCs w:val="24"/>
          <w:lang w:eastAsia="en-US"/>
        </w:rPr>
        <w:t>Протокол от «_____» __________________20____г. №_____</w:t>
      </w:r>
    </w:p>
    <w:p w:rsidR="008E5F37" w:rsidRPr="008E5F37" w:rsidRDefault="008E5F37" w:rsidP="008E5F37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  <w:r w:rsidRPr="008E5F37">
        <w:rPr>
          <w:rFonts w:ascii="Times New Roman" w:hAnsi="Times New Roman"/>
          <w:sz w:val="24"/>
          <w:szCs w:val="24"/>
          <w:lang w:eastAsia="en-US"/>
        </w:rPr>
        <w:t>Председатель ПЦК ______________ Л.М. Талипова</w:t>
      </w:r>
    </w:p>
    <w:p w:rsidR="008E5F37" w:rsidRPr="008E5F37" w:rsidRDefault="008E5F37" w:rsidP="008E5F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E5F37" w:rsidRPr="008E5F37" w:rsidRDefault="008E5F37" w:rsidP="008E5F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E5F37" w:rsidRPr="008E5F37" w:rsidRDefault="008E5F37" w:rsidP="008E5F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E5F37" w:rsidRPr="008E5F37" w:rsidRDefault="008E5F37" w:rsidP="008E5F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E5F37" w:rsidRPr="008E5F37" w:rsidRDefault="008E5F37" w:rsidP="008E5F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E5F37" w:rsidRPr="008E5F37" w:rsidRDefault="008E5F37" w:rsidP="008E5F3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E5F37" w:rsidRPr="008E5F37" w:rsidRDefault="008E5F37" w:rsidP="008E5F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Arial" w:hAnsi="Times New Roman"/>
          <w:b/>
          <w:caps/>
          <w:sz w:val="28"/>
          <w:szCs w:val="28"/>
        </w:rPr>
      </w:pPr>
    </w:p>
    <w:p w:rsidR="000445CD" w:rsidRDefault="000445CD">
      <w:pPr>
        <w:spacing w:after="0" w:line="240" w:lineRule="auto"/>
        <w:jc w:val="both"/>
        <w:rPr>
          <w:rFonts w:ascii="Times New Roman" w:hAnsi="Times New Roman"/>
          <w:lang w:eastAsia="ar-SA"/>
        </w:rPr>
      </w:pPr>
    </w:p>
    <w:p w:rsidR="000445CD" w:rsidRPr="000445CD" w:rsidRDefault="000445CD" w:rsidP="000445CD">
      <w:pPr>
        <w:spacing w:after="0" w:line="256" w:lineRule="auto"/>
        <w:ind w:left="71" w:right="1873"/>
        <w:jc w:val="center"/>
        <w:rPr>
          <w:rFonts w:ascii="Times New Roman" w:hAnsi="Times New Roman"/>
          <w:sz w:val="24"/>
        </w:rPr>
      </w:pPr>
    </w:p>
    <w:p w:rsidR="000445CD" w:rsidRPr="000445CD" w:rsidRDefault="000445CD" w:rsidP="000445CD">
      <w:pPr>
        <w:spacing w:after="0" w:line="259" w:lineRule="auto"/>
        <w:rPr>
          <w:rFonts w:ascii="Times New Roman" w:hAnsi="Times New Roman"/>
          <w:sz w:val="24"/>
        </w:rPr>
      </w:pPr>
    </w:p>
    <w:p w:rsidR="000445CD" w:rsidRPr="000445CD" w:rsidRDefault="000445CD" w:rsidP="000445CD">
      <w:pPr>
        <w:spacing w:after="0" w:line="259" w:lineRule="auto"/>
        <w:rPr>
          <w:rFonts w:ascii="Times New Roman" w:hAnsi="Times New Roman"/>
          <w:sz w:val="24"/>
        </w:rPr>
      </w:pPr>
    </w:p>
    <w:p w:rsidR="00735BF7" w:rsidRDefault="00735B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5BF7" w:rsidRDefault="00735BF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5F37" w:rsidRDefault="008E5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35BF7" w:rsidRDefault="00735BF7" w:rsidP="000445C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45CD" w:rsidRPr="000445CD" w:rsidRDefault="000445CD" w:rsidP="000445C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0445CD">
        <w:rPr>
          <w:rFonts w:ascii="Times New Roman" w:hAnsi="Times New Roman"/>
          <w:b/>
          <w:smallCaps/>
          <w:sz w:val="24"/>
          <w:szCs w:val="24"/>
        </w:rPr>
        <w:t>СОДЕРЖАНИЕ</w:t>
      </w:r>
    </w:p>
    <w:p w:rsidR="000445CD" w:rsidRPr="000445CD" w:rsidRDefault="000445CD" w:rsidP="000445CD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/>
      </w:tblPr>
      <w:tblGrid>
        <w:gridCol w:w="8773"/>
        <w:gridCol w:w="1082"/>
      </w:tblGrid>
      <w:tr w:rsidR="000445CD" w:rsidRPr="000445CD" w:rsidTr="000445CD">
        <w:trPr>
          <w:trHeight w:val="567"/>
        </w:trPr>
        <w:tc>
          <w:tcPr>
            <w:tcW w:w="4451" w:type="pct"/>
            <w:vAlign w:val="center"/>
          </w:tcPr>
          <w:p w:rsidR="000445CD" w:rsidRPr="000445CD" w:rsidRDefault="000445CD" w:rsidP="000445CD">
            <w:pPr>
              <w:widowControl w:val="0"/>
              <w:suppressLineNumbers/>
              <w:tabs>
                <w:tab w:val="left" w:pos="1701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5CD">
              <w:rPr>
                <w:rFonts w:ascii="Times New Roman" w:hAnsi="Times New Roman"/>
                <w:sz w:val="24"/>
                <w:szCs w:val="24"/>
              </w:rPr>
              <w:t>1. ПАСПОРТ ФОНДА ОЦЕНОЧНЫХ СРЕДСТВ</w:t>
            </w:r>
          </w:p>
        </w:tc>
        <w:tc>
          <w:tcPr>
            <w:tcW w:w="549" w:type="pct"/>
            <w:vAlign w:val="center"/>
          </w:tcPr>
          <w:p w:rsidR="000445CD" w:rsidRPr="000445CD" w:rsidRDefault="000445CD" w:rsidP="000445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5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445CD" w:rsidRPr="000445CD" w:rsidTr="000445CD">
        <w:trPr>
          <w:trHeight w:val="752"/>
        </w:trPr>
        <w:tc>
          <w:tcPr>
            <w:tcW w:w="4451" w:type="pct"/>
            <w:vAlign w:val="center"/>
          </w:tcPr>
          <w:p w:rsidR="000445CD" w:rsidRPr="000445CD" w:rsidRDefault="000445CD" w:rsidP="000445CD">
            <w:pPr>
              <w:widowControl w:val="0"/>
              <w:numPr>
                <w:ilvl w:val="0"/>
                <w:numId w:val="14"/>
              </w:numPr>
              <w:tabs>
                <w:tab w:val="left" w:pos="345"/>
              </w:tabs>
              <w:spacing w:after="0" w:line="240" w:lineRule="auto"/>
              <w:ind w:left="0" w:right="178" w:firstLine="0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45CD">
              <w:rPr>
                <w:rFonts w:ascii="Times New Roman" w:hAnsi="Times New Roman"/>
                <w:sz w:val="24"/>
                <w:szCs w:val="24"/>
              </w:rPr>
              <w:t>СТРУКТУРА ФОНДА ОЦЕНОЧНЫХ СРЕДСТВ ДЛЯ ТЕКУЩЕГО КО</w:t>
            </w:r>
            <w:r w:rsidRPr="000445CD">
              <w:rPr>
                <w:rFonts w:ascii="Times New Roman" w:hAnsi="Times New Roman"/>
                <w:sz w:val="24"/>
                <w:szCs w:val="24"/>
              </w:rPr>
              <w:t>Н</w:t>
            </w:r>
            <w:r w:rsidRPr="000445CD">
              <w:rPr>
                <w:rFonts w:ascii="Times New Roman" w:hAnsi="Times New Roman"/>
                <w:sz w:val="24"/>
                <w:szCs w:val="24"/>
              </w:rPr>
              <w:t>ТРОЛЯ  ПРОМЕЖУТОЧНОЙ АТТЕСТАЦИИ</w:t>
            </w:r>
          </w:p>
        </w:tc>
        <w:tc>
          <w:tcPr>
            <w:tcW w:w="549" w:type="pct"/>
            <w:vAlign w:val="center"/>
          </w:tcPr>
          <w:p w:rsidR="000445CD" w:rsidRPr="000445CD" w:rsidRDefault="00FF2DFA" w:rsidP="000445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445CD" w:rsidRPr="000445CD" w:rsidTr="000445CD">
        <w:trPr>
          <w:trHeight w:val="834"/>
        </w:trPr>
        <w:tc>
          <w:tcPr>
            <w:tcW w:w="4451" w:type="pct"/>
            <w:vAlign w:val="center"/>
          </w:tcPr>
          <w:p w:rsidR="000445CD" w:rsidRPr="000445CD" w:rsidRDefault="000445CD" w:rsidP="000445CD">
            <w:pPr>
              <w:widowControl w:val="0"/>
              <w:numPr>
                <w:ilvl w:val="0"/>
                <w:numId w:val="14"/>
              </w:numPr>
              <w:tabs>
                <w:tab w:val="left" w:pos="284"/>
              </w:tabs>
              <w:spacing w:after="0" w:line="240" w:lineRule="auto"/>
              <w:ind w:left="0" w:right="178" w:firstLine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5CD">
              <w:rPr>
                <w:rFonts w:ascii="Times New Roman" w:eastAsia="Calibri" w:hAnsi="Times New Roman"/>
                <w:bCs/>
                <w:sz w:val="24"/>
                <w:szCs w:val="24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:rsidR="000445CD" w:rsidRPr="000445CD" w:rsidRDefault="00FF2DFA" w:rsidP="000445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445CD" w:rsidRPr="000445CD" w:rsidTr="000445CD">
        <w:trPr>
          <w:trHeight w:val="549"/>
        </w:trPr>
        <w:tc>
          <w:tcPr>
            <w:tcW w:w="4451" w:type="pct"/>
            <w:vAlign w:val="center"/>
          </w:tcPr>
          <w:p w:rsidR="000445CD" w:rsidRPr="000445CD" w:rsidRDefault="000445CD" w:rsidP="000445CD">
            <w:pPr>
              <w:widowControl w:val="0"/>
              <w:numPr>
                <w:ilvl w:val="0"/>
                <w:numId w:val="14"/>
              </w:numPr>
              <w:tabs>
                <w:tab w:val="left" w:pos="284"/>
                <w:tab w:val="left" w:pos="935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45CD">
              <w:rPr>
                <w:rFonts w:ascii="Times New Roman" w:hAnsi="Times New Roman"/>
                <w:bCs/>
                <w:sz w:val="24"/>
                <w:szCs w:val="24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:rsidR="000445CD" w:rsidRPr="000445CD" w:rsidRDefault="00FF2DFA" w:rsidP="000445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0445CD" w:rsidRPr="000445CD" w:rsidRDefault="000445CD" w:rsidP="000445C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445CD" w:rsidRPr="000445CD" w:rsidRDefault="000445CD" w:rsidP="000445C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445CD" w:rsidRPr="000445CD" w:rsidRDefault="000445CD" w:rsidP="000445C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445CD" w:rsidRPr="000445CD" w:rsidRDefault="000445CD" w:rsidP="000445C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0445CD" w:rsidRPr="000445CD" w:rsidRDefault="000445CD" w:rsidP="000445CD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735BF7" w:rsidRDefault="00735BF7" w:rsidP="000445CD">
      <w:pPr>
        <w:widowControl w:val="0"/>
        <w:rPr>
          <w:rFonts w:ascii="Times New Roman" w:hAnsi="Times New Roman"/>
          <w:sz w:val="28"/>
          <w:szCs w:val="28"/>
        </w:rPr>
      </w:pPr>
    </w:p>
    <w:p w:rsidR="00735BF7" w:rsidRDefault="00735BF7" w:rsidP="000445CD">
      <w:pPr>
        <w:widowControl w:val="0"/>
        <w:rPr>
          <w:rFonts w:ascii="Times New Roman" w:hAnsi="Times New Roman"/>
          <w:sz w:val="28"/>
          <w:szCs w:val="28"/>
        </w:rPr>
      </w:pPr>
    </w:p>
    <w:p w:rsidR="00735BF7" w:rsidRDefault="00735BF7" w:rsidP="000445CD">
      <w:pPr>
        <w:widowControl w:val="0"/>
        <w:rPr>
          <w:rFonts w:ascii="Times New Roman" w:hAnsi="Times New Roman"/>
          <w:sz w:val="28"/>
          <w:szCs w:val="28"/>
        </w:rPr>
      </w:pPr>
    </w:p>
    <w:p w:rsidR="00735BF7" w:rsidRDefault="00735BF7" w:rsidP="000445CD">
      <w:pPr>
        <w:widowControl w:val="0"/>
        <w:rPr>
          <w:rFonts w:ascii="Times New Roman" w:hAnsi="Times New Roman"/>
          <w:sz w:val="28"/>
          <w:szCs w:val="28"/>
        </w:rPr>
      </w:pPr>
    </w:p>
    <w:p w:rsidR="00735BF7" w:rsidRDefault="00735BF7" w:rsidP="000445CD">
      <w:pPr>
        <w:widowControl w:val="0"/>
        <w:rPr>
          <w:rFonts w:ascii="Times New Roman" w:hAnsi="Times New Roman"/>
          <w:sz w:val="28"/>
          <w:szCs w:val="28"/>
        </w:rPr>
      </w:pPr>
    </w:p>
    <w:p w:rsidR="00735BF7" w:rsidRDefault="00735BF7" w:rsidP="000445CD">
      <w:pPr>
        <w:widowControl w:val="0"/>
        <w:rPr>
          <w:rFonts w:ascii="Times New Roman" w:hAnsi="Times New Roman"/>
          <w:sz w:val="28"/>
          <w:szCs w:val="28"/>
        </w:rPr>
      </w:pPr>
    </w:p>
    <w:p w:rsidR="00735BF7" w:rsidRDefault="00735BF7" w:rsidP="000445CD">
      <w:pPr>
        <w:widowControl w:val="0"/>
        <w:rPr>
          <w:rFonts w:ascii="Times New Roman" w:hAnsi="Times New Roman"/>
          <w:sz w:val="28"/>
          <w:szCs w:val="28"/>
        </w:rPr>
      </w:pPr>
    </w:p>
    <w:p w:rsidR="00735BF7" w:rsidRDefault="00735BF7">
      <w:pPr>
        <w:rPr>
          <w:rFonts w:ascii="Times New Roman" w:hAnsi="Times New Roman"/>
          <w:sz w:val="28"/>
          <w:szCs w:val="28"/>
        </w:rPr>
      </w:pPr>
    </w:p>
    <w:p w:rsidR="00735BF7" w:rsidRDefault="00735BF7">
      <w:pPr>
        <w:rPr>
          <w:rFonts w:ascii="Times New Roman" w:hAnsi="Times New Roman"/>
          <w:sz w:val="28"/>
          <w:szCs w:val="28"/>
        </w:rPr>
      </w:pPr>
    </w:p>
    <w:p w:rsidR="00735BF7" w:rsidRDefault="00735BF7">
      <w:pPr>
        <w:rPr>
          <w:rFonts w:ascii="Times New Roman" w:hAnsi="Times New Roman"/>
          <w:sz w:val="28"/>
          <w:szCs w:val="28"/>
        </w:rPr>
      </w:pPr>
    </w:p>
    <w:p w:rsidR="00735BF7" w:rsidRDefault="00735BF7">
      <w:pPr>
        <w:rPr>
          <w:rFonts w:ascii="Times New Roman" w:hAnsi="Times New Roman"/>
          <w:sz w:val="28"/>
          <w:szCs w:val="28"/>
        </w:rPr>
      </w:pPr>
    </w:p>
    <w:p w:rsidR="00735BF7" w:rsidRDefault="00735BF7">
      <w:pPr>
        <w:rPr>
          <w:rFonts w:ascii="Times New Roman" w:hAnsi="Times New Roman"/>
          <w:sz w:val="28"/>
          <w:szCs w:val="28"/>
        </w:rPr>
      </w:pPr>
    </w:p>
    <w:p w:rsidR="00735BF7" w:rsidRDefault="00735BF7">
      <w:pPr>
        <w:tabs>
          <w:tab w:val="center" w:pos="5102"/>
        </w:tabs>
        <w:rPr>
          <w:rFonts w:ascii="Times New Roman" w:hAnsi="Times New Roman"/>
          <w:sz w:val="28"/>
          <w:szCs w:val="28"/>
        </w:rPr>
        <w:sectPr w:rsidR="00735BF7" w:rsidSect="00D80250">
          <w:footerReference w:type="default" r:id="rId8"/>
          <w:pgSz w:w="11907" w:h="16840" w:code="9"/>
          <w:pgMar w:top="567" w:right="1134" w:bottom="1701" w:left="1134" w:header="0" w:footer="709" w:gutter="0"/>
          <w:cols w:space="720"/>
          <w:titlePg/>
        </w:sectPr>
      </w:pPr>
    </w:p>
    <w:p w:rsidR="00735BF7" w:rsidRPr="000445CD" w:rsidRDefault="000445CD">
      <w:pPr>
        <w:pStyle w:val="aff4"/>
        <w:spacing w:after="0" w:line="240" w:lineRule="auto"/>
        <w:jc w:val="center"/>
        <w:rPr>
          <w:b/>
        </w:rPr>
      </w:pPr>
      <w:r w:rsidRPr="000445CD">
        <w:rPr>
          <w:b/>
        </w:rPr>
        <w:lastRenderedPageBreak/>
        <w:t>1.Паспорт фонда оценочных средств</w:t>
      </w:r>
    </w:p>
    <w:p w:rsidR="00735BF7" w:rsidRPr="000445CD" w:rsidRDefault="000445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дисциплине СГ. 05 Основы бережливого производства</w:t>
      </w:r>
    </w:p>
    <w:p w:rsidR="00735BF7" w:rsidRDefault="000445CD">
      <w:pPr>
        <w:spacing w:after="0" w:line="240" w:lineRule="auto"/>
        <w:jc w:val="center"/>
        <w:rPr>
          <w:rStyle w:val="af3"/>
          <w:rFonts w:eastAsiaTheme="minorHAnsi"/>
          <w:b/>
          <w:sz w:val="24"/>
          <w:szCs w:val="24"/>
        </w:rPr>
      </w:pPr>
      <w:r w:rsidRPr="000445CD">
        <w:rPr>
          <w:rFonts w:ascii="Times New Roman" w:hAnsi="Times New Roman"/>
          <w:b/>
          <w:sz w:val="24"/>
          <w:szCs w:val="24"/>
        </w:rPr>
        <w:t>​</w:t>
      </w:r>
      <w:r w:rsidRPr="000445CD">
        <w:rPr>
          <w:rStyle w:val="af3"/>
          <w:rFonts w:eastAsiaTheme="minorHAnsi"/>
          <w:b/>
          <w:sz w:val="24"/>
          <w:szCs w:val="24"/>
        </w:rPr>
        <w:t>40.02.04 Юриспруденция</w:t>
      </w:r>
    </w:p>
    <w:p w:rsidR="000445CD" w:rsidRDefault="000445CD">
      <w:pPr>
        <w:spacing w:after="0" w:line="240" w:lineRule="auto"/>
        <w:jc w:val="center"/>
        <w:rPr>
          <w:rStyle w:val="af3"/>
          <w:rFonts w:eastAsiaTheme="minorHAnsi"/>
          <w:b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10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04"/>
        <w:gridCol w:w="3117"/>
        <w:gridCol w:w="4107"/>
      </w:tblGrid>
      <w:tr w:rsidR="000445CD" w:rsidRPr="000445CD" w:rsidTr="000445CD">
        <w:trPr>
          <w:cantSplit/>
          <w:trHeight w:val="841"/>
        </w:trPr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5CD" w:rsidRPr="000445CD" w:rsidRDefault="000445CD" w:rsidP="000445C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 w:rsidRPr="000445CD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 xml:space="preserve">Код и наименование формируемых компетенций </w:t>
            </w:r>
          </w:p>
        </w:tc>
        <w:tc>
          <w:tcPr>
            <w:tcW w:w="7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5CD" w:rsidRPr="000445CD" w:rsidRDefault="000445CD" w:rsidP="000445C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 w:rsidRPr="000445CD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0445CD" w:rsidRPr="000445CD" w:rsidTr="000445CD">
        <w:trPr>
          <w:cantSplit/>
          <w:trHeight w:val="985"/>
        </w:trPr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5CD" w:rsidRPr="000445CD" w:rsidRDefault="000445CD" w:rsidP="000445CD">
            <w:pPr>
              <w:spacing w:after="0" w:line="259" w:lineRule="auto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5CD" w:rsidRPr="000445CD" w:rsidRDefault="000445CD" w:rsidP="000445C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Уметь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45CD" w:rsidRPr="008E5F37" w:rsidRDefault="000445CD" w:rsidP="000445C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iCs/>
                <w:sz w:val="24"/>
                <w:szCs w:val="24"/>
                <w:lang w:eastAsia="en-US"/>
              </w:rPr>
            </w:pPr>
            <w:r w:rsidRPr="008E5F37">
              <w:rPr>
                <w:rFonts w:ascii="Times New Roman" w:hAnsi="Times New Roman"/>
                <w:bCs/>
                <w:sz w:val="24"/>
                <w:szCs w:val="24"/>
              </w:rPr>
              <w:t>Знать</w:t>
            </w:r>
          </w:p>
        </w:tc>
      </w:tr>
      <w:tr w:rsidR="000445CD" w:rsidRPr="000445CD" w:rsidTr="000445CD">
        <w:trPr>
          <w:trHeight w:val="560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ОК 01</w:t>
            </w:r>
          </w:p>
          <w:p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0445CD">
              <w:rPr>
                <w:rFonts w:ascii="Times New Roman" w:hAnsi="Times New Roman"/>
                <w:sz w:val="23"/>
                <w:szCs w:val="23"/>
              </w:rPr>
              <w:t xml:space="preserve">Выбирать способы решения задач профессиональной деятельности применительно </w:t>
            </w:r>
          </w:p>
          <w:p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hAnsi="Times New Roman"/>
                <w:sz w:val="23"/>
                <w:szCs w:val="23"/>
              </w:rPr>
              <w:t>к различным контекстам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распознавать задачу и/или проблему </w:t>
            </w:r>
          </w:p>
          <w:p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в профессиональном и/или социальном контексте</w:t>
            </w:r>
          </w:p>
          <w:p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анализировать задачу и/или проблему </w:t>
            </w:r>
          </w:p>
          <w:p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и выделять её составные части</w:t>
            </w:r>
          </w:p>
          <w:p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определять этапы решения задачи</w:t>
            </w:r>
          </w:p>
          <w:p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выявлять и эффективно искать информацию, необходимую для решения задачи </w:t>
            </w:r>
          </w:p>
          <w:p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и/или проблемы</w:t>
            </w:r>
          </w:p>
          <w:p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составлять план действия</w:t>
            </w:r>
          </w:p>
          <w:p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определять необходимые ресурсы</w:t>
            </w:r>
          </w:p>
          <w:p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владеть актуальными методами работы </w:t>
            </w:r>
          </w:p>
          <w:p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в профессиональной и смежных сферах</w:t>
            </w:r>
          </w:p>
          <w:p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реализовывать составленный план</w:t>
            </w:r>
          </w:p>
          <w:p w:rsidR="000445CD" w:rsidRPr="000445CD" w:rsidRDefault="000445CD" w:rsidP="000445CD">
            <w:pPr>
              <w:numPr>
                <w:ilvl w:val="0"/>
                <w:numId w:val="16"/>
              </w:numPr>
              <w:tabs>
                <w:tab w:val="left" w:pos="298"/>
              </w:tabs>
              <w:suppressAutoHyphens/>
              <w:spacing w:after="0" w:line="240" w:lineRule="auto"/>
              <w:ind w:left="-69"/>
              <w:contextualSpacing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актуальный профессиональный и социальный контекст, в котором пр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и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ходится работать и жить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основные источники информации и ресурсы 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для решения задач и проблем 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в профессиональном и/или социал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ь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ном контексте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алгоритмы выполнения работ 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в профессиональной и смежных областях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методы работы в профессиональной и смежных сферах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структуру плана для решения задач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порядок оценки результатов решения задач профессиональной деятельн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сти.</w:t>
            </w:r>
          </w:p>
        </w:tc>
      </w:tr>
      <w:tr w:rsidR="000445CD" w:rsidRPr="000445CD" w:rsidTr="000445CD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 xml:space="preserve">ОК 02Использовать современные средства поиска, анализа </w:t>
            </w:r>
          </w:p>
          <w:p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и интерпретации информации</w:t>
            </w:r>
          </w:p>
          <w:p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определять задачи для поиска информации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определять необходимые источники информации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планировать процесс поиска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структурировать получа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е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мую информацию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выделять наиболее знач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и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мое в перечне информации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оценивать практическую значимость результатов п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о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иска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 xml:space="preserve">оформлять результаты поиска, применять средства 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lastRenderedPageBreak/>
              <w:t>информационных технол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о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гий для решения профе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с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сиональных задач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использовать современное программное обеспечение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 xml:space="preserve">использовать различные цифровые средства 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/>
              <w:jc w:val="both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для решения професси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о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нальных задач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firstLine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lastRenderedPageBreak/>
              <w:t>номенклатура информ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а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ционных источников, прим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е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няемых в профессиональной деятельности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firstLine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приемы структуриров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а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ния информации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firstLine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формат оформления р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е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зультатов поиска информации, современные средства 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firstLine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и устройства информ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а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тизации</w:t>
            </w:r>
          </w:p>
          <w:p w:rsidR="000445CD" w:rsidRPr="000445CD" w:rsidRDefault="000445CD" w:rsidP="000445CD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firstLine="75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порядок их применения и программное обеспечение в профессиональной деятельн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lastRenderedPageBreak/>
              <w:t>сти в том числе с использов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а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нием цифровых средств.</w:t>
            </w:r>
          </w:p>
        </w:tc>
      </w:tr>
      <w:tr w:rsidR="000445CD" w:rsidRPr="000445CD" w:rsidTr="000445CD">
        <w:trPr>
          <w:trHeight w:val="2264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lastRenderedPageBreak/>
              <w:t>ОК 03</w:t>
            </w:r>
          </w:p>
          <w:p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Segoe UI" w:hAnsi="Times New Roman"/>
                <w:sz w:val="24"/>
                <w:szCs w:val="24"/>
              </w:rPr>
              <w:t xml:space="preserve">Планировать </w:t>
            </w:r>
            <w:r w:rsidRPr="000445CD"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и реализовывать собственное профессиональное </w:t>
            </w:r>
            <w:r w:rsidRPr="000445CD"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и личностное развитие, предпринимательскую деятельность </w:t>
            </w:r>
            <w:r w:rsidRPr="000445CD">
              <w:rPr>
                <w:rFonts w:ascii="Times New Roman" w:eastAsia="Segoe UI" w:hAnsi="Times New Roman"/>
                <w:sz w:val="24"/>
                <w:szCs w:val="24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0445CD">
              <w:rPr>
                <w:rFonts w:ascii="Times New Roman" w:eastAsia="Segoe UI" w:hAnsi="Times New Roman"/>
                <w:sz w:val="24"/>
                <w:szCs w:val="24"/>
              </w:rPr>
              <w:br/>
              <w:t>в различных жизненных ситуациях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определять актуальность нормативно-правовой док</w:t>
            </w:r>
            <w:r w:rsidRPr="000445CD">
              <w:rPr>
                <w:sz w:val="23"/>
                <w:szCs w:val="23"/>
              </w:rPr>
              <w:t>у</w:t>
            </w:r>
            <w:r w:rsidRPr="000445CD">
              <w:rPr>
                <w:sz w:val="23"/>
                <w:szCs w:val="23"/>
              </w:rPr>
              <w:t>ментации в профессионал</w:t>
            </w:r>
            <w:r w:rsidRPr="000445CD">
              <w:rPr>
                <w:sz w:val="23"/>
                <w:szCs w:val="23"/>
              </w:rPr>
              <w:t>ь</w:t>
            </w:r>
            <w:r w:rsidRPr="000445CD">
              <w:rPr>
                <w:sz w:val="23"/>
                <w:szCs w:val="23"/>
              </w:rPr>
              <w:t>ной деятельности</w:t>
            </w:r>
          </w:p>
          <w:p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применять современную научную профессиональную терминологию</w:t>
            </w:r>
          </w:p>
          <w:p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определять и выстраивать траектории профессионал</w:t>
            </w:r>
            <w:r w:rsidRPr="000445CD">
              <w:rPr>
                <w:sz w:val="23"/>
                <w:szCs w:val="23"/>
              </w:rPr>
              <w:t>ь</w:t>
            </w:r>
            <w:r w:rsidRPr="000445CD">
              <w:rPr>
                <w:sz w:val="23"/>
                <w:szCs w:val="23"/>
              </w:rPr>
              <w:t>ного развития и самообр</w:t>
            </w:r>
            <w:r w:rsidRPr="000445CD">
              <w:rPr>
                <w:sz w:val="23"/>
                <w:szCs w:val="23"/>
              </w:rPr>
              <w:t>а</w:t>
            </w:r>
            <w:r w:rsidRPr="000445CD">
              <w:rPr>
                <w:sz w:val="23"/>
                <w:szCs w:val="23"/>
              </w:rPr>
              <w:t>зования</w:t>
            </w:r>
          </w:p>
          <w:p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выявлять достоинства и недостатки коммерческой идеи</w:t>
            </w:r>
          </w:p>
          <w:p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презентовать идеи откр</w:t>
            </w:r>
            <w:r w:rsidRPr="000445CD">
              <w:rPr>
                <w:sz w:val="23"/>
                <w:szCs w:val="23"/>
              </w:rPr>
              <w:t>ы</w:t>
            </w:r>
            <w:r w:rsidRPr="000445CD">
              <w:rPr>
                <w:sz w:val="23"/>
                <w:szCs w:val="23"/>
              </w:rPr>
              <w:t>тия собственного дела в профессиональной деятел</w:t>
            </w:r>
            <w:r w:rsidRPr="000445CD">
              <w:rPr>
                <w:sz w:val="23"/>
                <w:szCs w:val="23"/>
              </w:rPr>
              <w:t>ь</w:t>
            </w:r>
            <w:r w:rsidRPr="000445CD">
              <w:rPr>
                <w:sz w:val="23"/>
                <w:szCs w:val="23"/>
              </w:rPr>
              <w:t>ности; оформлять бизнес-план</w:t>
            </w:r>
          </w:p>
          <w:p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рассчитывать размеры выплат по процентным ставкам кредитования</w:t>
            </w:r>
          </w:p>
          <w:p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определять инвестицио</w:t>
            </w:r>
            <w:r w:rsidRPr="000445CD">
              <w:rPr>
                <w:sz w:val="23"/>
                <w:szCs w:val="23"/>
              </w:rPr>
              <w:t>н</w:t>
            </w:r>
            <w:r w:rsidRPr="000445CD">
              <w:rPr>
                <w:sz w:val="23"/>
                <w:szCs w:val="23"/>
              </w:rPr>
              <w:t>ную привлекательность коммерческих идей в ра</w:t>
            </w:r>
            <w:r w:rsidRPr="000445CD">
              <w:rPr>
                <w:sz w:val="23"/>
                <w:szCs w:val="23"/>
              </w:rPr>
              <w:t>м</w:t>
            </w:r>
            <w:r w:rsidRPr="000445CD">
              <w:rPr>
                <w:sz w:val="23"/>
                <w:szCs w:val="23"/>
              </w:rPr>
              <w:t>ках профессиональной де</w:t>
            </w:r>
            <w:r w:rsidRPr="000445CD">
              <w:rPr>
                <w:sz w:val="23"/>
                <w:szCs w:val="23"/>
              </w:rPr>
              <w:t>я</w:t>
            </w:r>
            <w:r w:rsidRPr="000445CD">
              <w:rPr>
                <w:sz w:val="23"/>
                <w:szCs w:val="23"/>
              </w:rPr>
              <w:t>тельности</w:t>
            </w:r>
          </w:p>
          <w:p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презентовать бизнес-идею</w:t>
            </w:r>
          </w:p>
          <w:p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7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firstLine="0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определять источники финансирования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7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содержание актуальной нормати</w:t>
            </w:r>
            <w:r w:rsidRPr="000445CD">
              <w:rPr>
                <w:sz w:val="23"/>
                <w:szCs w:val="23"/>
              </w:rPr>
              <w:t>в</w:t>
            </w:r>
            <w:r w:rsidRPr="000445CD">
              <w:rPr>
                <w:sz w:val="23"/>
                <w:szCs w:val="23"/>
              </w:rPr>
              <w:t>но-правовой документации</w:t>
            </w:r>
            <w:r>
              <w:rPr>
                <w:sz w:val="23"/>
                <w:szCs w:val="23"/>
              </w:rPr>
              <w:t>;</w:t>
            </w:r>
          </w:p>
          <w:p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7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современная научная и професси</w:t>
            </w:r>
            <w:r w:rsidRPr="000445CD">
              <w:rPr>
                <w:sz w:val="23"/>
                <w:szCs w:val="23"/>
              </w:rPr>
              <w:t>о</w:t>
            </w:r>
            <w:r w:rsidRPr="000445CD">
              <w:rPr>
                <w:sz w:val="23"/>
                <w:szCs w:val="23"/>
              </w:rPr>
              <w:t>нальная терминология</w:t>
            </w:r>
            <w:r>
              <w:rPr>
                <w:sz w:val="23"/>
                <w:szCs w:val="23"/>
              </w:rPr>
              <w:t>;</w:t>
            </w:r>
          </w:p>
          <w:p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7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возможные траектории професси</w:t>
            </w:r>
            <w:r w:rsidRPr="000445CD">
              <w:rPr>
                <w:sz w:val="23"/>
                <w:szCs w:val="23"/>
              </w:rPr>
              <w:t>о</w:t>
            </w:r>
            <w:r w:rsidRPr="000445CD">
              <w:rPr>
                <w:sz w:val="23"/>
                <w:szCs w:val="23"/>
              </w:rPr>
              <w:t>нального развития и самообразования</w:t>
            </w:r>
            <w:r>
              <w:rPr>
                <w:sz w:val="23"/>
                <w:szCs w:val="23"/>
              </w:rPr>
              <w:t>;</w:t>
            </w:r>
          </w:p>
          <w:p w:rsidR="00EC4998" w:rsidRDefault="000445CD" w:rsidP="000445CD">
            <w:pPr>
              <w:pStyle w:val="aff4"/>
              <w:widowControl w:val="0"/>
              <w:numPr>
                <w:ilvl w:val="0"/>
                <w:numId w:val="1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7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основы предпринимательской де</w:t>
            </w:r>
            <w:r w:rsidRPr="000445CD">
              <w:rPr>
                <w:sz w:val="23"/>
                <w:szCs w:val="23"/>
              </w:rPr>
              <w:t>я</w:t>
            </w:r>
            <w:r w:rsidRPr="000445CD">
              <w:rPr>
                <w:sz w:val="23"/>
                <w:szCs w:val="23"/>
              </w:rPr>
              <w:t xml:space="preserve">тельности; </w:t>
            </w:r>
          </w:p>
          <w:p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7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основы финансовой грамотности</w:t>
            </w:r>
            <w:r w:rsidR="00EC4998">
              <w:rPr>
                <w:sz w:val="23"/>
                <w:szCs w:val="23"/>
              </w:rPr>
              <w:t>;</w:t>
            </w:r>
          </w:p>
          <w:p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7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правила разработки бизнес-планов</w:t>
            </w:r>
            <w:r w:rsidR="00EC4998">
              <w:rPr>
                <w:sz w:val="23"/>
                <w:szCs w:val="23"/>
              </w:rPr>
              <w:t>;</w:t>
            </w:r>
          </w:p>
          <w:p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7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порядок выстраивания презент</w:t>
            </w:r>
            <w:r w:rsidRPr="000445CD">
              <w:rPr>
                <w:sz w:val="23"/>
                <w:szCs w:val="23"/>
              </w:rPr>
              <w:t>а</w:t>
            </w:r>
            <w:r w:rsidRPr="000445CD">
              <w:rPr>
                <w:sz w:val="23"/>
                <w:szCs w:val="23"/>
              </w:rPr>
              <w:t>ции</w:t>
            </w:r>
            <w:r w:rsidR="00EC4998">
              <w:rPr>
                <w:sz w:val="23"/>
                <w:szCs w:val="23"/>
              </w:rPr>
              <w:t>;</w:t>
            </w:r>
          </w:p>
          <w:p w:rsidR="000445CD" w:rsidRPr="000445CD" w:rsidRDefault="000445CD" w:rsidP="000445CD">
            <w:pPr>
              <w:pStyle w:val="aff4"/>
              <w:widowControl w:val="0"/>
              <w:numPr>
                <w:ilvl w:val="0"/>
                <w:numId w:val="18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0" w:hanging="67"/>
              <w:jc w:val="both"/>
              <w:rPr>
                <w:sz w:val="23"/>
                <w:szCs w:val="23"/>
              </w:rPr>
            </w:pPr>
            <w:r w:rsidRPr="000445CD">
              <w:rPr>
                <w:sz w:val="23"/>
                <w:szCs w:val="23"/>
              </w:rPr>
              <w:t>кредитные банковские продукты</w:t>
            </w:r>
            <w:r w:rsidR="00EC4998">
              <w:rPr>
                <w:sz w:val="23"/>
                <w:szCs w:val="23"/>
              </w:rPr>
              <w:t>.</w:t>
            </w:r>
          </w:p>
        </w:tc>
      </w:tr>
      <w:tr w:rsidR="000445CD" w:rsidRPr="000445CD" w:rsidTr="000445CD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>ОК 06</w:t>
            </w:r>
          </w:p>
          <w:p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 xml:space="preserve">Проявлять гражданско-патриотическую позицию, демонстрировать осознанное поведение </w:t>
            </w:r>
          </w:p>
          <w:p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 xml:space="preserve">на основе традиционных общечеловеческих ценностей, в том числе </w:t>
            </w:r>
          </w:p>
          <w:p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 xml:space="preserve">с учетом гармонизации межнациональных </w:t>
            </w:r>
          </w:p>
          <w:p w:rsidR="000445CD" w:rsidRPr="000445CD" w:rsidRDefault="000445CD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t xml:space="preserve">и межрелигиозных отношений, применять стандарты антикоррупционного </w:t>
            </w:r>
            <w:r w:rsidRPr="000445CD"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  <w:lastRenderedPageBreak/>
              <w:t>поведения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CD" w:rsidRPr="000445CD" w:rsidRDefault="000445CD" w:rsidP="00FF2DFA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lastRenderedPageBreak/>
              <w:t>описывать значимость своей специальности</w:t>
            </w:r>
          </w:p>
          <w:p w:rsidR="000445CD" w:rsidRPr="000445CD" w:rsidRDefault="000445CD" w:rsidP="00FF2DFA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применять стандарты а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тикоррупционного повед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е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ния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5CD" w:rsidRPr="000445CD" w:rsidRDefault="000445CD" w:rsidP="00FF2DFA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сущность гражданско-патриотической позиции, общечел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веческих ценностей</w:t>
            </w:r>
          </w:p>
          <w:p w:rsidR="000445CD" w:rsidRPr="000445CD" w:rsidRDefault="000445CD" w:rsidP="00FF2DFA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значимость профессиональной де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я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тельности по специальности</w:t>
            </w:r>
          </w:p>
          <w:p w:rsidR="000445CD" w:rsidRPr="000445CD" w:rsidRDefault="000445CD" w:rsidP="00FF2DFA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стандарты антикоррупционного поведения и последствия его наруш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е</w:t>
            </w:r>
            <w:r w:rsidRPr="000445CD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ния</w:t>
            </w:r>
          </w:p>
        </w:tc>
      </w:tr>
      <w:tr w:rsidR="000445CD" w:rsidRPr="000445CD" w:rsidTr="000445CD">
        <w:trPr>
          <w:trHeight w:val="423"/>
        </w:trPr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98" w:rsidRDefault="00EC4998" w:rsidP="000445CD">
            <w:pPr>
              <w:suppressAutoHyphens/>
              <w:spacing w:after="0" w:line="240" w:lineRule="auto"/>
              <w:rPr>
                <w:rFonts w:ascii="Times New Roman" w:eastAsia="Segoe UI" w:hAnsi="Times New Roman"/>
                <w:sz w:val="24"/>
                <w:szCs w:val="24"/>
              </w:rPr>
            </w:pPr>
            <w:r>
              <w:rPr>
                <w:rFonts w:ascii="Times New Roman" w:eastAsia="Segoe UI" w:hAnsi="Times New Roman"/>
                <w:sz w:val="24"/>
                <w:szCs w:val="24"/>
              </w:rPr>
              <w:lastRenderedPageBreak/>
              <w:t xml:space="preserve">ОК 07 </w:t>
            </w:r>
          </w:p>
          <w:p w:rsidR="000445CD" w:rsidRPr="000445CD" w:rsidRDefault="00EC4998" w:rsidP="000445CD">
            <w:pPr>
              <w:suppressAutoHyphens/>
              <w:spacing w:after="0" w:line="240" w:lineRule="auto"/>
              <w:rPr>
                <w:rFonts w:ascii="Times New Roman" w:eastAsia="Calibri" w:hAnsi="Times New Roman"/>
                <w:iCs/>
                <w:sz w:val="23"/>
                <w:szCs w:val="23"/>
                <w:lang w:eastAsia="en-US"/>
              </w:rPr>
            </w:pPr>
            <w:r w:rsidRPr="00EC4998">
              <w:rPr>
                <w:rFonts w:ascii="Times New Roman" w:eastAsia="Segoe UI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 w:rsidRPr="00EC4998">
              <w:rPr>
                <w:rFonts w:ascii="Times New Roman" w:eastAsia="Segoe UI" w:hAnsi="Times New Roman"/>
                <w:sz w:val="24"/>
                <w:szCs w:val="24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98" w:rsidRPr="00EC4998" w:rsidRDefault="00EC4998" w:rsidP="00EC4998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соблюдать нормы экол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 xml:space="preserve">гической безопасности; </w:t>
            </w:r>
          </w:p>
          <w:p w:rsidR="00EC4998" w:rsidRPr="00EC4998" w:rsidRDefault="00EC4998" w:rsidP="00EC4998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определять направления ресурсосбережения  в ра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м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ках профессиональной де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я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тельности по специальн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сти, осуществлять работу с соблюдением принципов бережливого производства</w:t>
            </w: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;</w:t>
            </w:r>
          </w:p>
          <w:p w:rsidR="000445CD" w:rsidRPr="000445CD" w:rsidRDefault="00EC4998" w:rsidP="00EC4998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3" w:hanging="73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организовывать профе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сиональную деятельность с учетом знаний об измен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е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нии климатических условий региона</w:t>
            </w: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.</w:t>
            </w:r>
          </w:p>
        </w:tc>
        <w:tc>
          <w:tcPr>
            <w:tcW w:w="4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998" w:rsidRPr="00EC4998" w:rsidRDefault="00EC4998" w:rsidP="00EC4998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правила экологической безопасн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сти при ведении профессиональной деятельности</w:t>
            </w: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;</w:t>
            </w:r>
          </w:p>
          <w:p w:rsidR="00EC4998" w:rsidRPr="00EC4998" w:rsidRDefault="00EC4998" w:rsidP="00EC4998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основные ресурсы, задействова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ные  в профессиональной деятельн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сти</w:t>
            </w: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;</w:t>
            </w:r>
          </w:p>
          <w:p w:rsidR="00EC4998" w:rsidRPr="00EC4998" w:rsidRDefault="00EC4998" w:rsidP="00EC4998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пути обеспечения ресурсосбереж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е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ния</w:t>
            </w: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;</w:t>
            </w:r>
          </w:p>
          <w:p w:rsidR="00EC4998" w:rsidRPr="00EC4998" w:rsidRDefault="00EC4998" w:rsidP="00EC4998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принципы бережливого произво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д</w:t>
            </w: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ства</w:t>
            </w: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;</w:t>
            </w:r>
          </w:p>
          <w:p w:rsidR="00EC4998" w:rsidRPr="00EC4998" w:rsidRDefault="00EC4998" w:rsidP="00EC4998">
            <w:pPr>
              <w:widowControl w:val="0"/>
              <w:numPr>
                <w:ilvl w:val="0"/>
                <w:numId w:val="15"/>
              </w:numPr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75" w:firstLine="0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  <w:r w:rsidRPr="00EC4998"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основные направления изменения климатических условий региона</w:t>
            </w:r>
            <w:r>
              <w:rPr>
                <w:rFonts w:ascii="Times New Roman" w:eastAsia="Calibri" w:hAnsi="Times New Roman"/>
                <w:sz w:val="23"/>
                <w:szCs w:val="23"/>
                <w:lang w:eastAsia="en-US"/>
              </w:rPr>
              <w:t>.</w:t>
            </w:r>
          </w:p>
          <w:p w:rsidR="000445CD" w:rsidRPr="000445CD" w:rsidRDefault="000445CD" w:rsidP="00EC4998">
            <w:pPr>
              <w:widowControl w:val="0"/>
              <w:tabs>
                <w:tab w:val="left" w:pos="324"/>
              </w:tabs>
              <w:autoSpaceDE w:val="0"/>
              <w:autoSpaceDN w:val="0"/>
              <w:spacing w:after="0" w:line="240" w:lineRule="auto"/>
              <w:ind w:left="360"/>
              <w:jc w:val="both"/>
              <w:rPr>
                <w:rFonts w:ascii="Times New Roman" w:eastAsia="Calibri" w:hAnsi="Times New Roman"/>
                <w:sz w:val="23"/>
                <w:szCs w:val="23"/>
                <w:lang w:eastAsia="en-US"/>
              </w:rPr>
            </w:pPr>
          </w:p>
        </w:tc>
      </w:tr>
    </w:tbl>
    <w:p w:rsidR="000445CD" w:rsidRDefault="000445CD">
      <w:pPr>
        <w:spacing w:after="0" w:line="240" w:lineRule="auto"/>
        <w:jc w:val="center"/>
        <w:rPr>
          <w:rStyle w:val="af3"/>
          <w:rFonts w:eastAsiaTheme="minorHAnsi"/>
          <w:b/>
          <w:sz w:val="24"/>
          <w:szCs w:val="24"/>
        </w:rPr>
      </w:pPr>
    </w:p>
    <w:p w:rsidR="00FF2DFA" w:rsidRPr="00FF2DFA" w:rsidRDefault="00FF2DFA" w:rsidP="00FF2DFA">
      <w:pPr>
        <w:keepNext/>
        <w:keepLines/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FF2DFA">
        <w:rPr>
          <w:rFonts w:ascii="Times New Roman" w:hAnsi="Times New Roman"/>
          <w:b/>
          <w:sz w:val="24"/>
          <w:szCs w:val="24"/>
        </w:rPr>
        <w:t>2. СТРУКТУРА ФОНДА ОЦЕНОЧНЫХ СРЕДСТВ ДЛЯ ТЕКУЩЕГО КО</w:t>
      </w:r>
      <w:r w:rsidRPr="00FF2DFA">
        <w:rPr>
          <w:rFonts w:ascii="Times New Roman" w:hAnsi="Times New Roman"/>
          <w:b/>
          <w:sz w:val="24"/>
          <w:szCs w:val="24"/>
        </w:rPr>
        <w:t>Н</w:t>
      </w:r>
      <w:r w:rsidRPr="00FF2DFA">
        <w:rPr>
          <w:rFonts w:ascii="Times New Roman" w:hAnsi="Times New Roman"/>
          <w:b/>
          <w:sz w:val="24"/>
          <w:szCs w:val="24"/>
        </w:rPr>
        <w:t>ТРОЛЯ И ПРОМЕЖУТОЧНОЙ АТТЕСТАЦИИ</w:t>
      </w:r>
    </w:p>
    <w:p w:rsidR="00735BF7" w:rsidRDefault="00735BF7" w:rsidP="00FF2D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01"/>
        <w:gridCol w:w="1608"/>
        <w:gridCol w:w="2123"/>
        <w:gridCol w:w="2123"/>
      </w:tblGrid>
      <w:tr w:rsidR="00FF2DFA" w:rsidTr="00FF2DFA">
        <w:trPr>
          <w:trHeight w:val="510"/>
        </w:trPr>
        <w:tc>
          <w:tcPr>
            <w:tcW w:w="2030" w:type="pct"/>
            <w:vMerge w:val="restart"/>
          </w:tcPr>
          <w:p w:rsidR="00FF2DFA" w:rsidRDefault="00FF2DFA" w:rsidP="005E3092">
            <w:pPr>
              <w:pStyle w:val="17"/>
              <w:keepNext/>
              <w:keepLines/>
              <w:widowControl/>
              <w:spacing w:after="0"/>
              <w:ind w:left="0"/>
            </w:pPr>
            <w:r w:rsidRPr="00613BCB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Контролируемые разделы, темы дисциплины</w:t>
            </w:r>
          </w:p>
        </w:tc>
        <w:tc>
          <w:tcPr>
            <w:tcW w:w="816" w:type="pct"/>
            <w:vMerge w:val="restart"/>
          </w:tcPr>
          <w:p w:rsidR="00FF2DFA" w:rsidRPr="00FF2DFA" w:rsidRDefault="00FF2DFA" w:rsidP="005E3092">
            <w:pPr>
              <w:keepNext/>
              <w:keepLines/>
              <w:suppressLineNumbers/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2DFA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  <w:p w:rsidR="00FF2DFA" w:rsidRDefault="00FF2DFA" w:rsidP="005E3092">
            <w:pPr>
              <w:pStyle w:val="17"/>
              <w:keepNext/>
              <w:keepLines/>
              <w:widowControl/>
              <w:spacing w:after="0"/>
              <w:ind w:left="0"/>
              <w:rPr>
                <w:rStyle w:val="16"/>
                <w:sz w:val="24"/>
              </w:rPr>
            </w:pPr>
          </w:p>
        </w:tc>
        <w:tc>
          <w:tcPr>
            <w:tcW w:w="2154" w:type="pct"/>
            <w:gridSpan w:val="2"/>
          </w:tcPr>
          <w:p w:rsidR="00FF2DFA" w:rsidRPr="00FF2DFA" w:rsidRDefault="00FF2D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F2DF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</w:t>
            </w:r>
          </w:p>
          <w:p w:rsidR="00FF2DFA" w:rsidRPr="00FF2DFA" w:rsidRDefault="00FF2D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F2DF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оценочного средства</w:t>
            </w:r>
          </w:p>
        </w:tc>
      </w:tr>
      <w:tr w:rsidR="00FF2DFA" w:rsidTr="00FF2DFA">
        <w:trPr>
          <w:trHeight w:val="756"/>
        </w:trPr>
        <w:tc>
          <w:tcPr>
            <w:tcW w:w="2030" w:type="pct"/>
            <w:vMerge/>
            <w:vAlign w:val="center"/>
          </w:tcPr>
          <w:p w:rsidR="00FF2DFA" w:rsidRDefault="00FF2D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6" w:type="pct"/>
            <w:vMerge/>
          </w:tcPr>
          <w:p w:rsidR="00FF2DFA" w:rsidRDefault="00FF2D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77" w:type="pct"/>
          </w:tcPr>
          <w:p w:rsidR="00FF2DFA" w:rsidRPr="00FF2DFA" w:rsidRDefault="00FF2DFA" w:rsidP="00FF2DFA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FF2DF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Текущий ко</w:t>
            </w:r>
            <w:r w:rsidRPr="00FF2DF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</w:t>
            </w:r>
            <w:r w:rsidRPr="00FF2DF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троль </w:t>
            </w:r>
          </w:p>
        </w:tc>
        <w:tc>
          <w:tcPr>
            <w:tcW w:w="1077" w:type="pct"/>
          </w:tcPr>
          <w:p w:rsidR="00FF2DFA" w:rsidRPr="00FF2DFA" w:rsidRDefault="00FF2DFA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FF2DF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Промежуточная</w:t>
            </w:r>
          </w:p>
          <w:p w:rsidR="00FF2DFA" w:rsidRPr="00FF2DFA" w:rsidRDefault="00FF2DFA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FF2DF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аттестация</w:t>
            </w:r>
          </w:p>
        </w:tc>
      </w:tr>
      <w:tr w:rsidR="00FF2DFA" w:rsidTr="00FF2DFA">
        <w:tc>
          <w:tcPr>
            <w:tcW w:w="2030" w:type="pct"/>
          </w:tcPr>
          <w:p w:rsidR="00FF2DFA" w:rsidRPr="00FF2DFA" w:rsidRDefault="00FF2DFA" w:rsidP="00FF2DFA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Тема 1.1. «Основные понятия и м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тодология бережливого производс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ва»</w:t>
            </w:r>
          </w:p>
        </w:tc>
        <w:tc>
          <w:tcPr>
            <w:tcW w:w="816" w:type="pct"/>
          </w:tcPr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1077" w:type="pct"/>
          </w:tcPr>
          <w:p w:rsidR="00FF2DFA" w:rsidRDefault="00FF2DFA" w:rsidP="00FF2DFA">
            <w:pPr>
              <w:widowControl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 w:val="restart"/>
            <w:vAlign w:val="center"/>
          </w:tcPr>
          <w:p w:rsidR="00FF2DFA" w:rsidRDefault="00FF2DFA" w:rsidP="00FF2D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Вопросы для дифференцир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ванного</w:t>
            </w:r>
          </w:p>
          <w:p w:rsidR="00FF2DFA" w:rsidRDefault="00FF2D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зачета</w:t>
            </w:r>
          </w:p>
        </w:tc>
      </w:tr>
      <w:tr w:rsidR="00FF2DFA" w:rsidTr="00FF2DFA">
        <w:trPr>
          <w:trHeight w:val="928"/>
        </w:trPr>
        <w:tc>
          <w:tcPr>
            <w:tcW w:w="2030" w:type="pct"/>
          </w:tcPr>
          <w:p w:rsidR="00FF2DFA" w:rsidRDefault="00FF2DFA" w:rsidP="00FF2DFA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Тема 1.2. «Принципы и концепция системы БП. Картирование потока создания ценности.»</w:t>
            </w:r>
          </w:p>
        </w:tc>
        <w:tc>
          <w:tcPr>
            <w:tcW w:w="816" w:type="pct"/>
          </w:tcPr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1077" w:type="pct"/>
          </w:tcPr>
          <w:p w:rsidR="00FF2DFA" w:rsidRDefault="00FF2DFA" w:rsidP="00FF2DFA">
            <w:pPr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:rsidR="00FF2DFA" w:rsidRDefault="00FF2D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2DFA" w:rsidTr="00FF2DFA">
        <w:tc>
          <w:tcPr>
            <w:tcW w:w="2030" w:type="pct"/>
          </w:tcPr>
          <w:p w:rsidR="00FF2DFA" w:rsidRDefault="00FF2DFA" w:rsidP="00FF2DFA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1.3</w:t>
            </w:r>
          </w:p>
          <w:p w:rsidR="00FF2DFA" w:rsidRDefault="00FF2DFA" w:rsidP="00FF2DFA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«Методы решения проблем»</w:t>
            </w:r>
          </w:p>
        </w:tc>
        <w:tc>
          <w:tcPr>
            <w:tcW w:w="816" w:type="pct"/>
          </w:tcPr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1077" w:type="pct"/>
          </w:tcPr>
          <w:p w:rsidR="00FF2DFA" w:rsidRDefault="00FF2DFA" w:rsidP="00FF2DFA">
            <w:pPr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:rsidR="00FF2DFA" w:rsidRDefault="00FF2D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2DFA" w:rsidTr="00FF2DFA">
        <w:tc>
          <w:tcPr>
            <w:tcW w:w="2030" w:type="pct"/>
          </w:tcPr>
          <w:p w:rsidR="00FF2DFA" w:rsidRDefault="00FF2DFA" w:rsidP="00FF2DFA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:rsidR="00FF2DFA" w:rsidRDefault="00FF2DFA" w:rsidP="00FF2DFA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«Методы и инструменты бережл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вого производства»</w:t>
            </w:r>
          </w:p>
        </w:tc>
        <w:tc>
          <w:tcPr>
            <w:tcW w:w="816" w:type="pct"/>
          </w:tcPr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1077" w:type="pct"/>
          </w:tcPr>
          <w:p w:rsidR="00FF2DFA" w:rsidRDefault="00FF2DFA" w:rsidP="00FF2DFA">
            <w:pPr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:rsidR="00FF2DFA" w:rsidRDefault="00FF2D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2DFA" w:rsidTr="00FF2DFA">
        <w:tc>
          <w:tcPr>
            <w:tcW w:w="2030" w:type="pct"/>
          </w:tcPr>
          <w:p w:rsidR="00FF2DFA" w:rsidRDefault="00FF2DFA" w:rsidP="00FF2DFA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Тема 2.2</w:t>
            </w:r>
          </w:p>
          <w:p w:rsidR="00FF2DFA" w:rsidRDefault="00FF2DFA" w:rsidP="00FF2DFA">
            <w:pPr>
              <w:widowControl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«Внедрение методов бережливого производства»</w:t>
            </w:r>
          </w:p>
        </w:tc>
        <w:tc>
          <w:tcPr>
            <w:tcW w:w="816" w:type="pct"/>
          </w:tcPr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1077" w:type="pct"/>
          </w:tcPr>
          <w:p w:rsidR="00FF2DFA" w:rsidRDefault="00FF2DFA" w:rsidP="00FF2DFA">
            <w:pPr>
              <w:widowControl w:val="0"/>
              <w:spacing w:after="0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:rsidR="00FF2DFA" w:rsidRDefault="00FF2D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F2DFA" w:rsidTr="00FF2DFA">
        <w:tc>
          <w:tcPr>
            <w:tcW w:w="2030" w:type="pct"/>
          </w:tcPr>
          <w:p w:rsidR="00FF2DFA" w:rsidRDefault="00FF2D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Тема 2.3</w:t>
            </w:r>
          </w:p>
          <w:p w:rsidR="00FF2DFA" w:rsidRDefault="00FF2DFA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Технологии лидерства, вовлечения и мотивации персонала</w:t>
            </w:r>
          </w:p>
        </w:tc>
        <w:tc>
          <w:tcPr>
            <w:tcW w:w="816" w:type="pct"/>
          </w:tcPr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FF2DFA" w:rsidRDefault="00FF2DFA" w:rsidP="00FF2DFA">
            <w:pPr>
              <w:spacing w:after="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FF2DFA" w:rsidRDefault="00FF2DFA" w:rsidP="0017389A">
            <w:pPr>
              <w:spacing w:after="120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1077" w:type="pct"/>
          </w:tcPr>
          <w:p w:rsidR="00FF2DFA" w:rsidRDefault="00FF2DFA">
            <w:pPr>
              <w:widowControl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077" w:type="pct"/>
            <w:vMerge/>
            <w:vAlign w:val="center"/>
          </w:tcPr>
          <w:p w:rsidR="00FF2DFA" w:rsidRDefault="00FF2DFA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FF2DFA" w:rsidRDefault="00FF2DFA" w:rsidP="00FF2DFA">
      <w:pPr>
        <w:pStyle w:val="aff4"/>
        <w:spacing w:after="0" w:line="240" w:lineRule="auto"/>
        <w:rPr>
          <w:color w:val="000000" w:themeColor="text1"/>
        </w:rPr>
      </w:pPr>
    </w:p>
    <w:p w:rsidR="00735BF7" w:rsidRPr="00FF2DFA" w:rsidRDefault="000445CD" w:rsidP="00FF2DFA">
      <w:pPr>
        <w:pStyle w:val="aff4"/>
        <w:numPr>
          <w:ilvl w:val="0"/>
          <w:numId w:val="19"/>
        </w:numPr>
        <w:spacing w:after="0" w:line="240" w:lineRule="auto"/>
        <w:jc w:val="center"/>
        <w:rPr>
          <w:b/>
          <w:color w:val="000000" w:themeColor="text1"/>
        </w:rPr>
      </w:pPr>
      <w:r w:rsidRPr="00FF2DFA">
        <w:rPr>
          <w:b/>
          <w:color w:val="000000" w:themeColor="text1"/>
        </w:rPr>
        <w:t>Комплект оценочных средств</w:t>
      </w:r>
    </w:p>
    <w:p w:rsidR="00735BF7" w:rsidRDefault="00735BF7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Задания для текущего контроля успеваемости</w:t>
      </w:r>
    </w:p>
    <w:p w:rsidR="00735BF7" w:rsidRDefault="00735BF7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1</w:t>
      </w:r>
    </w:p>
    <w:p w:rsidR="00735BF7" w:rsidRDefault="000445CD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Прочитайте текст и установите последовательность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tabs>
          <w:tab w:val="left" w:pos="709"/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Расположите следующие этапы внедрения бережливого производства в правильной послед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>
        <w:rPr>
          <w:rFonts w:ascii="Times New Roman" w:hAnsi="Times New Roman"/>
          <w:color w:val="000000" w:themeColor="text1"/>
          <w:sz w:val="24"/>
          <w:szCs w:val="24"/>
        </w:rPr>
        <w:t>вательности:</w:t>
      </w:r>
    </w:p>
    <w:p w:rsidR="00735BF7" w:rsidRDefault="000445CD">
      <w:pPr>
        <w:tabs>
          <w:tab w:val="left" w:pos="709"/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1) </w:t>
      </w:r>
      <w:r>
        <w:rPr>
          <w:rFonts w:ascii="Times New Roman" w:hAnsi="Times New Roman"/>
          <w:color w:val="000000" w:themeColor="text1"/>
        </w:rPr>
        <w:t>Анализ потерь (</w:t>
      </w:r>
      <w:proofErr w:type="spellStart"/>
      <w:r>
        <w:rPr>
          <w:rFonts w:ascii="Times New Roman" w:hAnsi="Times New Roman"/>
          <w:color w:val="000000" w:themeColor="text1"/>
        </w:rPr>
        <w:t>Muda</w:t>
      </w:r>
      <w:proofErr w:type="spellEnd"/>
      <w:r>
        <w:rPr>
          <w:rFonts w:ascii="Times New Roman" w:hAnsi="Times New Roman"/>
          <w:color w:val="000000" w:themeColor="text1"/>
        </w:rPr>
        <w:t>) и составление карты потока создания ценности (VSM)</w:t>
      </w:r>
    </w:p>
    <w:p w:rsidR="00735BF7" w:rsidRDefault="000445CD">
      <w:pPr>
        <w:tabs>
          <w:tab w:val="left" w:pos="709"/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2) превращение свободного азота в связанные формы</w:t>
      </w:r>
    </w:p>
    <w:p w:rsidR="00735BF7" w:rsidRDefault="000445CD">
      <w:pPr>
        <w:pStyle w:val="aff5"/>
        <w:spacing w:beforeAutospacing="0" w:after="0" w:afterAutospacing="0"/>
        <w:rPr>
          <w:rFonts w:eastAsiaTheme="minorEastAsia"/>
          <w:color w:val="000000" w:themeColor="text1"/>
        </w:rPr>
      </w:pPr>
      <w:r>
        <w:rPr>
          <w:color w:val="000000" w:themeColor="text1"/>
        </w:rPr>
        <w:t>3)</w:t>
      </w:r>
      <w:r>
        <w:rPr>
          <w:rFonts w:eastAsiaTheme="minorEastAsia"/>
          <w:color w:val="000000" w:themeColor="text1"/>
        </w:rPr>
        <w:t xml:space="preserve"> Обучение сотрудников принципам </w:t>
      </w:r>
      <w:proofErr w:type="spellStart"/>
      <w:r>
        <w:rPr>
          <w:rFonts w:eastAsiaTheme="minorEastAsia"/>
          <w:color w:val="000000" w:themeColor="text1"/>
        </w:rPr>
        <w:t>Lean</w:t>
      </w:r>
      <w:proofErr w:type="spellEnd"/>
      <w:r>
        <w:rPr>
          <w:rFonts w:eastAsiaTheme="minorEastAsia"/>
          <w:color w:val="000000" w:themeColor="text1"/>
        </w:rPr>
        <w:t>.</w:t>
      </w:r>
    </w:p>
    <w:p w:rsidR="00735BF7" w:rsidRDefault="000445CD">
      <w:pPr>
        <w:pStyle w:val="aff5"/>
        <w:spacing w:beforeAutospacing="0" w:after="0" w:afterAutospacing="0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4) Внедрение инструментов бережливого производства (5S, канбан, кайдзен и др.).</w:t>
      </w:r>
    </w:p>
    <w:p w:rsidR="00735BF7" w:rsidRDefault="000445CD">
      <w:pPr>
        <w:tabs>
          <w:tab w:val="left" w:pos="709"/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5)</w:t>
      </w:r>
      <w:r>
        <w:rPr>
          <w:rFonts w:ascii="Times New Roman" w:hAnsi="Times New Roman"/>
          <w:color w:val="000000" w:themeColor="text1"/>
        </w:rPr>
        <w:t xml:space="preserve"> Выбор пилотного участка для апробации методик</w:t>
      </w:r>
    </w:p>
    <w:p w:rsidR="00735BF7" w:rsidRDefault="00735BF7">
      <w:pPr>
        <w:tabs>
          <w:tab w:val="left" w:pos="709"/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72"/>
        <w:gridCol w:w="1871"/>
        <w:gridCol w:w="1871"/>
        <w:gridCol w:w="1870"/>
        <w:gridCol w:w="1870"/>
      </w:tblGrid>
      <w:tr w:rsidR="00735BF7">
        <w:tc>
          <w:tcPr>
            <w:tcW w:w="1872" w:type="dxa"/>
          </w:tcPr>
          <w:p w:rsidR="00735BF7" w:rsidRDefault="00735BF7">
            <w:pPr>
              <w:widowControl w:val="0"/>
              <w:spacing w:after="0" w:line="240" w:lineRule="auto"/>
            </w:pPr>
          </w:p>
        </w:tc>
        <w:tc>
          <w:tcPr>
            <w:tcW w:w="1871" w:type="dxa"/>
          </w:tcPr>
          <w:p w:rsidR="00735BF7" w:rsidRDefault="00735BF7">
            <w:pPr>
              <w:widowControl w:val="0"/>
              <w:spacing w:after="0" w:line="240" w:lineRule="auto"/>
            </w:pPr>
          </w:p>
        </w:tc>
        <w:tc>
          <w:tcPr>
            <w:tcW w:w="1871" w:type="dxa"/>
          </w:tcPr>
          <w:p w:rsidR="00735BF7" w:rsidRDefault="00735BF7">
            <w:pPr>
              <w:widowControl w:val="0"/>
              <w:spacing w:after="0" w:line="240" w:lineRule="auto"/>
            </w:pPr>
          </w:p>
        </w:tc>
        <w:tc>
          <w:tcPr>
            <w:tcW w:w="1870" w:type="dxa"/>
          </w:tcPr>
          <w:p w:rsidR="00735BF7" w:rsidRDefault="00735BF7">
            <w:pPr>
              <w:widowControl w:val="0"/>
              <w:spacing w:after="0" w:line="240" w:lineRule="auto"/>
            </w:pPr>
          </w:p>
        </w:tc>
        <w:tc>
          <w:tcPr>
            <w:tcW w:w="1870" w:type="dxa"/>
          </w:tcPr>
          <w:p w:rsidR="00735BF7" w:rsidRDefault="00735BF7">
            <w:pPr>
              <w:widowControl w:val="0"/>
              <w:spacing w:after="0" w:line="240" w:lineRule="auto"/>
            </w:pPr>
          </w:p>
        </w:tc>
      </w:tr>
    </w:tbl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Задание 2 </w:t>
      </w:r>
    </w:p>
    <w:p w:rsidR="00735BF7" w:rsidRDefault="000445CD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текст и установите соответствие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Сопоставьте термины с их определениями:</w:t>
      </w:r>
    </w:p>
    <w:p w:rsidR="00735BF7" w:rsidRDefault="00735BF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К каждой позиции, данной в левом столбце, подберите соответствующую позицию из пр</w:t>
      </w: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а</w:t>
      </w: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вого столбца: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969"/>
        <w:gridCol w:w="709"/>
        <w:gridCol w:w="3967"/>
      </w:tblGrid>
      <w:tr w:rsidR="00735BF7">
        <w:tc>
          <w:tcPr>
            <w:tcW w:w="4677" w:type="dxa"/>
            <w:gridSpan w:val="2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Участники круговорота</w:t>
            </w:r>
          </w:p>
        </w:tc>
        <w:tc>
          <w:tcPr>
            <w:tcW w:w="4676" w:type="dxa"/>
            <w:gridSpan w:val="2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Организмы</w:t>
            </w:r>
          </w:p>
        </w:tc>
      </w:tr>
      <w:tr w:rsidR="00735BF7">
        <w:tc>
          <w:tcPr>
            <w:tcW w:w="708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396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Время, необходимое для выполн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 процесса</w:t>
            </w:r>
          </w:p>
        </w:tc>
        <w:tc>
          <w:tcPr>
            <w:tcW w:w="70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 цикла</w:t>
            </w:r>
          </w:p>
        </w:tc>
      </w:tr>
      <w:tr w:rsidR="00735BF7">
        <w:tc>
          <w:tcPr>
            <w:tcW w:w="708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396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Устранение потерь в процессе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изводства</w:t>
            </w:r>
          </w:p>
        </w:tc>
        <w:tc>
          <w:tcPr>
            <w:tcW w:w="70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6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Ненужные затраты</w:t>
            </w:r>
          </w:p>
        </w:tc>
      </w:tr>
      <w:tr w:rsidR="00735BF7">
        <w:tc>
          <w:tcPr>
            <w:tcW w:w="708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396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Принцип, согласно которому нужно делать только то, что необходимо</w:t>
            </w:r>
          </w:p>
        </w:tc>
        <w:tc>
          <w:tcPr>
            <w:tcW w:w="70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6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Устранение потерь </w:t>
            </w:r>
          </w:p>
        </w:tc>
      </w:tr>
    </w:tbl>
    <w:p w:rsidR="00735BF7" w:rsidRDefault="00735BF7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559"/>
        <w:gridCol w:w="1559"/>
      </w:tblGrid>
      <w:tr w:rsidR="00735BF7">
        <w:tc>
          <w:tcPr>
            <w:tcW w:w="1560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735BF7">
        <w:tc>
          <w:tcPr>
            <w:tcW w:w="1560" w:type="dxa"/>
          </w:tcPr>
          <w:p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3</w:t>
      </w:r>
    </w:p>
    <w:p w:rsidR="00735BF7" w:rsidRDefault="000445CD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Прочитайте  текст  и запишите решение и ответ</w:t>
      </w:r>
    </w:p>
    <w:p w:rsidR="00735BF7" w:rsidRDefault="000445CD">
      <w:pPr>
        <w:spacing w:before="100" w:beforeAutospacing="1" w:after="100" w:afterAutospacing="1" w:line="240" w:lineRule="auto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На производственном участке сборки автомобильных узлов зафиксированы следующие пр</w:t>
      </w: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о</w:t>
      </w: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блемы:</w:t>
      </w:r>
    </w:p>
    <w:p w:rsidR="00735BF7" w:rsidRDefault="000445CD">
      <w:pPr>
        <w:numPr>
          <w:ilvl w:val="0"/>
          <w:numId w:val="8"/>
        </w:numPr>
        <w:spacing w:after="0" w:line="240" w:lineRule="auto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Рабочие тратят 5-7 минут на поиск инструментов и деталей.</w:t>
      </w:r>
    </w:p>
    <w:p w:rsidR="00735BF7" w:rsidRDefault="000445CD">
      <w:pPr>
        <w:numPr>
          <w:ilvl w:val="0"/>
          <w:numId w:val="8"/>
        </w:numPr>
        <w:spacing w:after="0" w:line="240" w:lineRule="auto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Из-за неудобного расположения стеллажей 15% времени уходит на лишние движения.</w:t>
      </w:r>
    </w:p>
    <w:p w:rsidR="00735BF7" w:rsidRDefault="000445CD">
      <w:pPr>
        <w:numPr>
          <w:ilvl w:val="0"/>
          <w:numId w:val="8"/>
        </w:numPr>
        <w:spacing w:after="0" w:line="240" w:lineRule="auto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10% деталей оказываются бракованными из-за неправильного хранения.</w:t>
      </w:r>
    </w:p>
    <w:p w:rsidR="00735BF7" w:rsidRDefault="000445CD">
      <w:pPr>
        <w:spacing w:after="0" w:line="240" w:lineRule="auto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 xml:space="preserve">Предложите конкретный  инструмент  </w:t>
      </w:r>
      <w:proofErr w:type="spellStart"/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Lean</w:t>
      </w:r>
      <w:proofErr w:type="spellEnd"/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 для устранения этих потерь.</w:t>
      </w:r>
    </w:p>
    <w:p w:rsidR="00735BF7" w:rsidRDefault="00735BF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Решение: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Ответ: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Задание 4</w:t>
      </w:r>
    </w:p>
    <w:p w:rsidR="00735BF7" w:rsidRDefault="000445CD">
      <w:pPr>
        <w:spacing w:after="0" w:line="17" w:lineRule="atLeast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:rsidR="00735BF7" w:rsidRDefault="00735BF7">
      <w:pPr>
        <w:spacing w:after="0" w:line="17" w:lineRule="atLeast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</w:p>
    <w:p w:rsidR="00735BF7" w:rsidRDefault="000445CD">
      <w:pPr>
        <w:spacing w:after="0" w:line="17" w:lineRule="atLeast"/>
        <w:outlineLvl w:val="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Что означает принцип «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Дзидока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>» в системе TPS (Toyota Production System)?</w:t>
      </w:r>
    </w:p>
    <w:p w:rsidR="00735BF7" w:rsidRDefault="00735BF7">
      <w:pPr>
        <w:spacing w:after="0" w:line="17" w:lineRule="atLeast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17" w:lineRule="atLeas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1) </w:t>
      </w:r>
      <w:r>
        <w:rPr>
          <w:rFonts w:ascii="Times New Roman" w:hAnsi="Times New Roman"/>
          <w:color w:val="000000" w:themeColor="text1"/>
        </w:rPr>
        <w:t>Автоматическую остановку оборудования при обнаружении брака</w:t>
      </w:r>
      <w:r>
        <w:rPr>
          <w:rFonts w:ascii="Times New Roman" w:hAnsi="Times New Roman"/>
          <w:color w:val="000000" w:themeColor="text1"/>
        </w:rPr>
        <w:br/>
        <w:t>2) Постоянное обучение сотрудников</w:t>
      </w:r>
      <w:r>
        <w:rPr>
          <w:rFonts w:ascii="Times New Roman" w:hAnsi="Times New Roman"/>
          <w:color w:val="000000" w:themeColor="text1"/>
        </w:rPr>
        <w:br/>
        <w:t>3) Максимальное использование ручного труда</w:t>
      </w:r>
      <w:r>
        <w:rPr>
          <w:rFonts w:ascii="Times New Roman" w:hAnsi="Times New Roman"/>
          <w:color w:val="000000" w:themeColor="text1"/>
        </w:rPr>
        <w:br/>
        <w:t>4) Увеличение скорости производства</w:t>
      </w:r>
    </w:p>
    <w:p w:rsidR="00735BF7" w:rsidRDefault="00735BF7">
      <w:pPr>
        <w:spacing w:after="0" w:line="17" w:lineRule="atLeast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17" w:lineRule="atLeas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5</w:t>
      </w:r>
    </w:p>
    <w:p w:rsidR="00735BF7" w:rsidRDefault="000445CD">
      <w:pPr>
        <w:spacing w:after="0" w:line="17" w:lineRule="atLeas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Прочитайте текст, выберите несколько верных ответов из четырех предложенных </w:t>
      </w:r>
    </w:p>
    <w:p w:rsidR="00735BF7" w:rsidRDefault="00735BF7">
      <w:pPr>
        <w:spacing w:after="0" w:line="17" w:lineRule="atLeas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 w:line="17" w:lineRule="atLeast"/>
        <w:outlineLvl w:val="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Какие инструменты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Lean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используются для визуализации процессов?</w:t>
      </w:r>
    </w:p>
    <w:p w:rsidR="00735BF7" w:rsidRDefault="000445CD">
      <w:pPr>
        <w:pStyle w:val="aff5"/>
        <w:spacing w:beforeAutospacing="0" w:after="0" w:afterAutospacing="0" w:line="17" w:lineRule="atLeast"/>
        <w:rPr>
          <w:rFonts w:eastAsiaTheme="minorEastAsia"/>
          <w:color w:val="000000" w:themeColor="text1"/>
        </w:rPr>
      </w:pPr>
      <w:r>
        <w:rPr>
          <w:color w:val="000000" w:themeColor="text1"/>
        </w:rPr>
        <w:t xml:space="preserve">1) </w:t>
      </w:r>
      <w:r>
        <w:rPr>
          <w:rFonts w:eastAsiaTheme="minorEastAsia"/>
          <w:color w:val="000000" w:themeColor="text1"/>
        </w:rPr>
        <w:t>Карта потока создания ценности (VSM)</w:t>
      </w:r>
    </w:p>
    <w:p w:rsidR="00735BF7" w:rsidRDefault="000445CD">
      <w:pPr>
        <w:spacing w:after="0" w:line="17" w:lineRule="atLeast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2)Метод PERT</w:t>
      </w:r>
    </w:p>
    <w:p w:rsidR="00735BF7" w:rsidRDefault="000445CD">
      <w:pPr>
        <w:spacing w:after="0" w:line="17" w:lineRule="atLeast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3)Доска Канбан</w:t>
      </w:r>
    </w:p>
    <w:p w:rsidR="00735BF7" w:rsidRDefault="000445CD">
      <w:pPr>
        <w:spacing w:after="0" w:line="17" w:lineRule="atLeast"/>
        <w:rPr>
          <w:rFonts w:ascii="Times New Roman" w:eastAsiaTheme="minorEastAsia" w:hAnsi="Times New Roman"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color w:val="000000" w:themeColor="text1"/>
          <w:sz w:val="24"/>
          <w:szCs w:val="24"/>
        </w:rPr>
        <w:t>4)FMEA-анализ</w:t>
      </w:r>
    </w:p>
    <w:p w:rsidR="00735BF7" w:rsidRDefault="00735BF7">
      <w:pPr>
        <w:spacing w:after="0" w:line="17" w:lineRule="atLeast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17" w:lineRule="atLeas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Задание 6</w:t>
      </w:r>
    </w:p>
    <w:p w:rsidR="00735BF7" w:rsidRDefault="000445CD">
      <w:pPr>
        <w:rPr>
          <w:i/>
          <w:shd w:val="clear" w:color="auto" w:fill="FFFF00"/>
        </w:rPr>
      </w:pPr>
      <w:r>
        <w:rPr>
          <w:rFonts w:ascii="Times New Roman" w:hAnsi="Times New Roman"/>
          <w:i/>
          <w:sz w:val="24"/>
        </w:rPr>
        <w:t>Прочитайте текст, выберите несколько верных ответов из четырех предложенных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</w:rPr>
        <w:t>Какие</w:t>
      </w:r>
      <w:r>
        <w:rPr>
          <w:rStyle w:val="apple-converted-space"/>
          <w:rFonts w:ascii="Times New Roman" w:hAnsi="Times New Roman"/>
          <w:color w:val="000000" w:themeColor="text1"/>
        </w:rPr>
        <w:t>  </w:t>
      </w:r>
      <w:r>
        <w:rPr>
          <w:rFonts w:ascii="Times New Roman" w:hAnsi="Times New Roman"/>
          <w:color w:val="000000" w:themeColor="text1"/>
        </w:rPr>
        <w:t>из перечисленных вариантов являются примерами потерь типа</w:t>
      </w:r>
      <w:r>
        <w:rPr>
          <w:rStyle w:val="apple-converted-space"/>
          <w:rFonts w:ascii="Times New Roman" w:hAnsi="Times New Roman"/>
          <w:color w:val="000000" w:themeColor="text1"/>
        </w:rPr>
        <w:t> </w:t>
      </w:r>
      <w:r>
        <w:rPr>
          <w:rStyle w:val="ae"/>
          <w:rFonts w:ascii="Times New Roman" w:hAnsi="Times New Roman"/>
          <w:color w:val="000000" w:themeColor="text1"/>
        </w:rPr>
        <w:t>"</w:t>
      </w:r>
      <w:r>
        <w:rPr>
          <w:rStyle w:val="ae"/>
          <w:rFonts w:ascii="Times New Roman" w:hAnsi="Times New Roman"/>
          <w:b w:val="0"/>
          <w:bCs w:val="0"/>
          <w:color w:val="000000" w:themeColor="text1"/>
        </w:rPr>
        <w:t>Избыточные запасы</w:t>
      </w:r>
      <w:r>
        <w:rPr>
          <w:rStyle w:val="ae"/>
          <w:rFonts w:ascii="Times New Roman" w:hAnsi="Times New Roman"/>
          <w:color w:val="000000" w:themeColor="text1"/>
        </w:rPr>
        <w:t>"</w:t>
      </w:r>
      <w:r>
        <w:rPr>
          <w:rFonts w:ascii="Times New Roman" w:hAnsi="Times New Roman"/>
          <w:color w:val="000000" w:themeColor="text1"/>
        </w:rPr>
        <w:t>?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1) Хранение на складе месячного запаса деталей при ежедневной потребности 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2) Перемещение работника за инструментом в другой цех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3) Ожидание оператором  загрузки сырья 30 минут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4) Наличие 1000 единиц готовой продукции при ежедневном спросе 50 единиц 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Задание 7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 текст  и запишите  отве</w:t>
      </w:r>
      <w:r>
        <w:rPr>
          <w:rFonts w:ascii="Times New Roman" w:hAnsi="Times New Roman"/>
          <w:color w:val="000000" w:themeColor="text1"/>
          <w:sz w:val="24"/>
          <w:szCs w:val="24"/>
        </w:rPr>
        <w:t>т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Отчетным периодом в отношении внесения платы за негативное воздействие на окружа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щую среду признается...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:rsidR="00735BF7" w:rsidRDefault="00735BF7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8</w:t>
      </w:r>
    </w:p>
    <w:p w:rsidR="00735BF7" w:rsidRDefault="000445CD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Прочитайте текст и установите соответствие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pacing w:val="6"/>
          <w:sz w:val="24"/>
          <w:szCs w:val="24"/>
          <w:shd w:val="clear" w:color="auto" w:fill="FFFFFF"/>
        </w:rPr>
        <w:t>Создание культуры</w:t>
      </w:r>
      <w:r>
        <w:rPr>
          <w:rStyle w:val="apple-converted-space"/>
          <w:rFonts w:ascii="Times New Roman" w:hAnsi="Times New Roman"/>
          <w:color w:val="000000" w:themeColor="text1"/>
          <w:spacing w:val="6"/>
          <w:sz w:val="24"/>
          <w:szCs w:val="24"/>
          <w:shd w:val="clear" w:color="auto" w:fill="FFFFFF"/>
        </w:rPr>
        <w:t> </w:t>
      </w:r>
      <w:r>
        <w:rPr>
          <w:rStyle w:val="ae"/>
          <w:rFonts w:ascii="Times New Roman" w:hAnsi="Times New Roman"/>
          <w:b w:val="0"/>
          <w:bCs w:val="0"/>
          <w:color w:val="000000" w:themeColor="text1"/>
          <w:spacing w:val="6"/>
          <w:sz w:val="24"/>
          <w:szCs w:val="24"/>
        </w:rPr>
        <w:t>непрерывного совершенствования</w:t>
      </w:r>
      <w:r>
        <w:rPr>
          <w:rStyle w:val="apple-converted-space"/>
          <w:rFonts w:ascii="Times New Roman" w:hAnsi="Times New Roman"/>
          <w:color w:val="000000" w:themeColor="text1"/>
          <w:spacing w:val="6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pacing w:val="6"/>
          <w:sz w:val="24"/>
          <w:szCs w:val="24"/>
          <w:shd w:val="clear" w:color="auto" w:fill="FFFFFF"/>
        </w:rPr>
        <w:t>является ключом к долгосрочн</w:t>
      </w:r>
      <w:r>
        <w:rPr>
          <w:rFonts w:ascii="Times New Roman" w:hAnsi="Times New Roman"/>
          <w:color w:val="000000" w:themeColor="text1"/>
          <w:spacing w:val="6"/>
          <w:sz w:val="24"/>
          <w:szCs w:val="24"/>
          <w:shd w:val="clear" w:color="auto" w:fill="FFFFFF"/>
        </w:rPr>
        <w:t>о</w:t>
      </w:r>
      <w:r>
        <w:rPr>
          <w:rFonts w:ascii="Times New Roman" w:hAnsi="Times New Roman"/>
          <w:color w:val="000000" w:themeColor="text1"/>
          <w:spacing w:val="6"/>
          <w:sz w:val="24"/>
          <w:szCs w:val="24"/>
          <w:shd w:val="clear" w:color="auto" w:fill="FFFFFF"/>
        </w:rPr>
        <w:t>му успеху бережливого производства.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</w:rPr>
        <w:t>Сопоставьте термин из левого столбца с соответствующим определением из правого столбца.</w:t>
      </w:r>
      <w:r>
        <w:rPr>
          <w:rStyle w:val="apple-converted-space"/>
          <w:rFonts w:ascii="Times New Roman" w:hAnsi="Times New Roman"/>
          <w:color w:val="000000" w:themeColor="text1"/>
        </w:rPr>
        <w:t> 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2"/>
        <w:gridCol w:w="1845"/>
        <w:gridCol w:w="425"/>
        <w:gridCol w:w="6662"/>
      </w:tblGrid>
      <w:tr w:rsidR="00735BF7">
        <w:tc>
          <w:tcPr>
            <w:tcW w:w="2267" w:type="dxa"/>
            <w:gridSpan w:val="2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7087" w:type="dxa"/>
            <w:gridSpan w:val="2"/>
          </w:tcPr>
          <w:p w:rsidR="00735BF7" w:rsidRDefault="000445CD">
            <w:pPr>
              <w:widowControl w:val="0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Пример</w:t>
            </w:r>
          </w:p>
        </w:tc>
      </w:tr>
      <w:tr w:rsidR="00735BF7">
        <w:tc>
          <w:tcPr>
            <w:tcW w:w="422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84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Муда</w:t>
            </w:r>
          </w:p>
        </w:tc>
        <w:tc>
          <w:tcPr>
            <w:tcW w:w="42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Потери из-за неравномерности выполнения работ</w:t>
            </w:r>
          </w:p>
        </w:tc>
      </w:tr>
      <w:tr w:rsidR="00735BF7">
        <w:trPr>
          <w:trHeight w:val="294"/>
        </w:trPr>
        <w:tc>
          <w:tcPr>
            <w:tcW w:w="422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84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Мури</w:t>
            </w:r>
          </w:p>
        </w:tc>
        <w:tc>
          <w:tcPr>
            <w:tcW w:w="42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</w:rPr>
              <w:t>Любые виды потерь в производстве</w:t>
            </w:r>
          </w:p>
        </w:tc>
      </w:tr>
      <w:tr w:rsidR="00735BF7">
        <w:tc>
          <w:tcPr>
            <w:tcW w:w="422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84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Мура</w:t>
            </w:r>
          </w:p>
        </w:tc>
        <w:tc>
          <w:tcPr>
            <w:tcW w:w="42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Чрезмерная нагрузка на оборудование или персонал</w:t>
            </w:r>
          </w:p>
        </w:tc>
      </w:tr>
    </w:tbl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9"/>
        <w:gridCol w:w="1559"/>
        <w:gridCol w:w="1559"/>
      </w:tblGrid>
      <w:tr w:rsidR="00735BF7"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735BF7">
        <w:tc>
          <w:tcPr>
            <w:tcW w:w="1559" w:type="dxa"/>
          </w:tcPr>
          <w:p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vertAlign w:val="subscript"/>
        </w:rPr>
      </w:pPr>
    </w:p>
    <w:p w:rsidR="00735BF7" w:rsidRDefault="000445C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9</w:t>
      </w:r>
    </w:p>
    <w:p w:rsidR="00735BF7" w:rsidRDefault="000445CD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Прочитайте текст, выберите несколько верных ответов из четырех предложенных 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Какие из перечисленных инструментов относятся к системе бережливого производства? 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1) Метод 5</w:t>
      </w:r>
      <w:r>
        <w:rPr>
          <w:rFonts w:ascii="Times New Roman" w:hAnsi="Times New Roman"/>
          <w:color w:val="000000" w:themeColor="text1"/>
          <w:sz w:val="24"/>
          <w:szCs w:val="24"/>
          <w:lang w:val="en-GB"/>
        </w:rPr>
        <w:t>s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2)  Дерево решений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3)  Канбан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4)  </w:t>
      </w:r>
      <w:r>
        <w:rPr>
          <w:rFonts w:ascii="Times New Roman" w:hAnsi="Times New Roman"/>
          <w:color w:val="000000" w:themeColor="text1"/>
          <w:sz w:val="24"/>
          <w:szCs w:val="24"/>
          <w:lang w:val="en-GB"/>
        </w:rPr>
        <w:t>Swot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-анализ 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Ответ: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10</w:t>
      </w:r>
    </w:p>
    <w:p w:rsidR="00735BF7" w:rsidRDefault="000445CD">
      <w:pPr>
        <w:spacing w:after="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Прочитайте текст и установите соответствие</w:t>
      </w:r>
    </w:p>
    <w:p w:rsidR="00735BF7" w:rsidRDefault="00735BF7">
      <w:pPr>
        <w:spacing w:after="0"/>
        <w:rPr>
          <w:rFonts w:ascii="Times New Roman" w:hAnsi="Times New Roman"/>
          <w:i/>
          <w:sz w:val="24"/>
        </w:rPr>
      </w:pPr>
    </w:p>
    <w:p w:rsidR="00735BF7" w:rsidRDefault="000445CD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Бережливое производство – это набор принципов, методов и соответствующих им инстр</w:t>
      </w:r>
      <w:r>
        <w:rPr>
          <w:rFonts w:ascii="Times New Roman" w:hAnsi="Times New Roman"/>
          <w:sz w:val="24"/>
        </w:rPr>
        <w:t>у</w:t>
      </w:r>
      <w:r>
        <w:rPr>
          <w:rFonts w:ascii="Times New Roman" w:hAnsi="Times New Roman"/>
          <w:sz w:val="24"/>
        </w:rPr>
        <w:t>ментов. Сопоставьте термины с их определениями.</w:t>
      </w:r>
    </w:p>
    <w:p w:rsidR="00735BF7" w:rsidRDefault="00735BF7">
      <w:pPr>
        <w:spacing w:after="0"/>
        <w:rPr>
          <w:rFonts w:ascii="Times New Roman" w:hAnsi="Times New Roman"/>
          <w:sz w:val="24"/>
        </w:rPr>
      </w:pPr>
    </w:p>
    <w:p w:rsidR="00735BF7" w:rsidRDefault="000445CD">
      <w:pPr>
        <w:spacing w:after="0" w:line="240" w:lineRule="auto"/>
      </w:pPr>
      <w:r>
        <w:rPr>
          <w:rFonts w:ascii="Times New Roman" w:hAnsi="Times New Roman"/>
          <w:color w:val="000000" w:themeColor="text1"/>
          <w:sz w:val="24"/>
          <w:szCs w:val="24"/>
        </w:rPr>
        <w:t>К каждой позиции, данной в левом столбце, подберите соответствующую позицию из прав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>
        <w:rPr>
          <w:rFonts w:ascii="Times New Roman" w:hAnsi="Times New Roman"/>
          <w:color w:val="000000" w:themeColor="text1"/>
          <w:sz w:val="24"/>
          <w:szCs w:val="24"/>
        </w:rPr>
        <w:t>го столбца: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2"/>
        <w:gridCol w:w="2128"/>
        <w:gridCol w:w="567"/>
        <w:gridCol w:w="6237"/>
      </w:tblGrid>
      <w:tr w:rsidR="00735BF7">
        <w:tc>
          <w:tcPr>
            <w:tcW w:w="2550" w:type="dxa"/>
            <w:gridSpan w:val="2"/>
          </w:tcPr>
          <w:p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Характеристика</w:t>
            </w:r>
          </w:p>
        </w:tc>
        <w:tc>
          <w:tcPr>
            <w:tcW w:w="6804" w:type="dxa"/>
            <w:gridSpan w:val="2"/>
          </w:tcPr>
          <w:p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Топология</w:t>
            </w:r>
          </w:p>
        </w:tc>
      </w:tr>
      <w:tr w:rsidR="00735BF7">
        <w:tc>
          <w:tcPr>
            <w:tcW w:w="422" w:type="dxa"/>
          </w:tcPr>
          <w:p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128" w:type="dxa"/>
          </w:tcPr>
          <w:p w:rsidR="00735BF7" w:rsidRDefault="000445CD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Пулл-система</w:t>
            </w:r>
            <w:proofErr w:type="spellEnd"/>
          </w:p>
        </w:tc>
        <w:tc>
          <w:tcPr>
            <w:tcW w:w="567" w:type="dxa"/>
          </w:tcPr>
          <w:p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Время, необходимое для завершения одного полного ци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ла производства.</w:t>
            </w:r>
          </w:p>
        </w:tc>
      </w:tr>
      <w:tr w:rsidR="00735BF7">
        <w:trPr>
          <w:trHeight w:val="294"/>
        </w:trPr>
        <w:tc>
          <w:tcPr>
            <w:tcW w:w="422" w:type="dxa"/>
          </w:tcPr>
          <w:p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2128" w:type="dxa"/>
          </w:tcPr>
          <w:p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 цикла</w:t>
            </w:r>
          </w:p>
        </w:tc>
        <w:tc>
          <w:tcPr>
            <w:tcW w:w="567" w:type="dxa"/>
          </w:tcPr>
          <w:p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Система, при которой производство начинается только после получения заказа.</w:t>
            </w:r>
          </w:p>
        </w:tc>
      </w:tr>
      <w:tr w:rsidR="00735BF7">
        <w:tc>
          <w:tcPr>
            <w:tcW w:w="422" w:type="dxa"/>
          </w:tcPr>
          <w:p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2128" w:type="dxa"/>
          </w:tcPr>
          <w:p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Тока</w:t>
            </w:r>
          </w:p>
        </w:tc>
        <w:tc>
          <w:tcPr>
            <w:tcW w:w="567" w:type="dxa"/>
          </w:tcPr>
          <w:p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Метод управления потоками материалов и информации, основанный на реальном спросе.  </w:t>
            </w:r>
          </w:p>
        </w:tc>
      </w:tr>
    </w:tbl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</w:pPr>
      <w:r>
        <w:rPr>
          <w:rFonts w:ascii="Times New Roman" w:hAnsi="Times New Roman"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9"/>
        <w:gridCol w:w="1559"/>
        <w:gridCol w:w="1559"/>
      </w:tblGrid>
      <w:tr w:rsidR="00735BF7"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735BF7">
        <w:tc>
          <w:tcPr>
            <w:tcW w:w="1559" w:type="dxa"/>
          </w:tcPr>
          <w:p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vertAlign w:val="subscript"/>
        </w:rPr>
      </w:pP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35BF7" w:rsidRDefault="00735BF7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FF2DFA" w:rsidRDefault="00FF2DFA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11</w:t>
      </w:r>
    </w:p>
    <w:p w:rsidR="00735BF7" w:rsidRDefault="000445CD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35BF7" w:rsidRDefault="000445CD">
      <w:pPr>
        <w:pStyle w:val="aff5"/>
        <w:shd w:val="clear" w:color="auto" w:fill="FFFFFF"/>
        <w:spacing w:beforeAutospacing="0" w:after="0" w:afterAutospacing="0"/>
        <w:rPr>
          <w:bCs/>
          <w:color w:val="000000" w:themeColor="text1"/>
        </w:rPr>
      </w:pPr>
      <w:r>
        <w:rPr>
          <w:bCs/>
          <w:color w:val="000000" w:themeColor="text1"/>
        </w:rPr>
        <w:t>Что такое "канбан" в контексте бережливого производства?</w:t>
      </w:r>
    </w:p>
    <w:p w:rsidR="00735BF7" w:rsidRDefault="00735BF7">
      <w:pPr>
        <w:pStyle w:val="aff5"/>
        <w:shd w:val="clear" w:color="auto" w:fill="FFFFFF"/>
        <w:spacing w:beforeAutospacing="0" w:after="0" w:afterAutospacing="0"/>
        <w:rPr>
          <w:rFonts w:ascii="Helvetica Neue" w:hAnsi="Helvetica Neue"/>
          <w:color w:val="333333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1)  Метод оценки качества продукции  </w:t>
      </w: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2) Система визуального управления запасами и производственными процессами  </w:t>
      </w: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3) Техника повышения мотивации сотрудников  </w:t>
      </w: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4) Стратегия маркетинга нового продукта  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12</w:t>
      </w:r>
    </w:p>
    <w:p w:rsidR="00735BF7" w:rsidRDefault="000445CD">
      <w:pPr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правильный ответ из четырех предложенных </w:t>
      </w:r>
    </w:p>
    <w:p w:rsidR="00735BF7" w:rsidRDefault="00735BF7">
      <w:pPr>
        <w:spacing w:after="0" w:line="240" w:lineRule="auto"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  <w:highlight w:val="yellow"/>
        </w:rPr>
      </w:pPr>
    </w:p>
    <w:p w:rsidR="00735BF7" w:rsidRDefault="000445C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Что такое "вытягивающая система" в бережливом производстве?</w:t>
      </w:r>
    </w:p>
    <w:p w:rsidR="00735BF7" w:rsidRDefault="00735BF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1Производство на основе прогнозируемого спроса  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2) Производство по мере поступления заказов от клиентов  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3) Процесс, при котором запасы на складах увеличиваются  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4) Автоматизированная система управления производством  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Ответ: 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13</w:t>
      </w:r>
    </w:p>
    <w:p w:rsidR="00735BF7" w:rsidRDefault="000445CD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Какой из следующих принципов является основополагающим в бережливом производстве?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br/>
        <w:t xml:space="preserve">1) Увеличение времени выполнения операций  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2) Снижение качества продукции для уменьшения затрат  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3) Устранение потерь и ненужных затрат  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4) Автоматизация всех процессов без исключения  </w:t>
      </w:r>
    </w:p>
    <w:p w:rsidR="00735BF7" w:rsidRDefault="00735BF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:rsidR="00735BF7" w:rsidRDefault="00735BF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14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>Прочитайте  текст  и запишите отве</w:t>
      </w:r>
      <w:r>
        <w:rPr>
          <w:rFonts w:ascii="Times New Roman" w:hAnsi="Times New Roman"/>
          <w:color w:val="000000" w:themeColor="text1"/>
          <w:sz w:val="24"/>
          <w:szCs w:val="24"/>
        </w:rPr>
        <w:t>т</w:t>
      </w:r>
    </w:p>
    <w:p w:rsidR="00735BF7" w:rsidRDefault="00735BF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Бережливое производство — это подход к управлению производственными процессами, к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о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торый направлен на максимизацию ценности для клиента при минимизации потерь. </w:t>
      </w: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Какова основная цель бережливого производства?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Ответ: </w:t>
      </w:r>
    </w:p>
    <w:p w:rsidR="00735BF7" w:rsidRDefault="00735BF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35BF7" w:rsidRDefault="00735BF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15</w:t>
      </w:r>
    </w:p>
    <w:p w:rsidR="00735BF7" w:rsidRDefault="000445CD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:rsidR="00735BF7" w:rsidRDefault="00735BF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Какой из следующих принципов является основным в бережливом производстве?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1)Увеличение запасов для обеспечения непрерывности производства  </w:t>
      </w: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2) Сокращение времени на выполнение операций  </w:t>
      </w: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3) Увеличение количества сотрудников для повышения производительности  </w:t>
      </w: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4) Автоматизация всех процессов без анализа их эффективности  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 xml:space="preserve">Ответ: 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16</w:t>
      </w:r>
    </w:p>
    <w:p w:rsidR="00735BF7" w:rsidRDefault="000445CD">
      <w:pPr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Прочитайте текст и установите соответствие</w:t>
      </w:r>
    </w:p>
    <w:p w:rsidR="00735BF7" w:rsidRDefault="00735BF7">
      <w:pPr>
        <w:spacing w:after="0" w:line="240" w:lineRule="auto"/>
        <w:rPr>
          <w:rFonts w:ascii="Times New Roman" w:hAnsi="Times New Roman"/>
          <w:i/>
          <w:iCs/>
          <w:color w:val="000000" w:themeColor="text1"/>
          <w:sz w:val="24"/>
          <w:szCs w:val="24"/>
          <w:shd w:val="clear" w:color="auto" w:fill="FFFF00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iCs/>
          <w:color w:val="000000" w:themeColor="text1"/>
          <w:sz w:val="24"/>
          <w:szCs w:val="24"/>
        </w:rPr>
        <w:t>Соотнесите термины с их определениями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 каждой позиции, данной в левом столбце, подберите соответствующую позицию из прав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>
        <w:rPr>
          <w:rFonts w:ascii="Times New Roman" w:hAnsi="Times New Roman"/>
          <w:color w:val="000000" w:themeColor="text1"/>
          <w:sz w:val="24"/>
          <w:szCs w:val="24"/>
        </w:rPr>
        <w:t>го столбца: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2"/>
        <w:gridCol w:w="2837"/>
        <w:gridCol w:w="567"/>
        <w:gridCol w:w="5528"/>
      </w:tblGrid>
      <w:tr w:rsidR="00735BF7">
        <w:tc>
          <w:tcPr>
            <w:tcW w:w="3259" w:type="dxa"/>
            <w:gridSpan w:val="2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Примеры</w:t>
            </w:r>
          </w:p>
        </w:tc>
        <w:tc>
          <w:tcPr>
            <w:tcW w:w="6095" w:type="dxa"/>
            <w:gridSpan w:val="2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Виды источников </w:t>
            </w:r>
          </w:p>
        </w:tc>
      </w:tr>
      <w:tr w:rsidR="00735BF7">
        <w:tc>
          <w:tcPr>
            <w:tcW w:w="422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283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Канбан</w:t>
            </w:r>
          </w:p>
        </w:tc>
        <w:tc>
          <w:tcPr>
            <w:tcW w:w="56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Метод, направленный на организацию рабочего пространства для повышения эффективности и уменьшения потерь.  </w:t>
            </w:r>
          </w:p>
        </w:tc>
      </w:tr>
      <w:tr w:rsidR="00735BF7">
        <w:tc>
          <w:tcPr>
            <w:tcW w:w="422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283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Визуальное управление  </w:t>
            </w:r>
          </w:p>
        </w:tc>
        <w:tc>
          <w:tcPr>
            <w:tcW w:w="56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Система управления производственными проце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сами, основанная на визуальных сигналах для ко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троля запасов и потоков.  </w:t>
            </w:r>
          </w:p>
        </w:tc>
      </w:tr>
      <w:tr w:rsidR="00735BF7">
        <w:tc>
          <w:tcPr>
            <w:tcW w:w="422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283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5S  </w:t>
            </w:r>
          </w:p>
          <w:p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Подход, позволяющий сделать процессы более прозрачными и понятными для всех участников.  </w:t>
            </w:r>
          </w:p>
        </w:tc>
      </w:tr>
    </w:tbl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Запишите выбранные цифры под соответствующими буквами: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4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9"/>
        <w:gridCol w:w="1559"/>
        <w:gridCol w:w="1559"/>
      </w:tblGrid>
      <w:tr w:rsidR="00735BF7"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</w:tr>
      <w:tr w:rsidR="00735BF7">
        <w:tc>
          <w:tcPr>
            <w:tcW w:w="1559" w:type="dxa"/>
          </w:tcPr>
          <w:p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5BF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35BF7" w:rsidRDefault="00735BF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35BF7" w:rsidRDefault="00735BF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35BF7" w:rsidRDefault="000445CD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Задание 17</w:t>
      </w:r>
    </w:p>
    <w:p w:rsidR="00735BF7" w:rsidRDefault="000445CD">
      <w:pPr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Прочитайте текст, выберите  один верный ответ из четырех предложенных </w:t>
      </w:r>
    </w:p>
    <w:p w:rsidR="00735BF7" w:rsidRDefault="000445C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Какой из следующих подходов помогает минимизировать время ожидания в процессе прои</w:t>
      </w:r>
      <w:r>
        <w:rPr>
          <w:rFonts w:ascii="Times New Roman" w:hAnsi="Times New Roman"/>
          <w:sz w:val="24"/>
        </w:rPr>
        <w:t>з</w:t>
      </w:r>
      <w:r>
        <w:rPr>
          <w:rFonts w:ascii="Times New Roman" w:hAnsi="Times New Roman"/>
          <w:sz w:val="24"/>
        </w:rPr>
        <w:t>водства?</w:t>
      </w:r>
    </w:p>
    <w:p w:rsidR="00735BF7" w:rsidRDefault="00735BF7">
      <w:pPr>
        <w:spacing w:after="0" w:line="240" w:lineRule="auto"/>
        <w:rPr>
          <w:rFonts w:ascii="Times New Roman" w:hAnsi="Times New Roman"/>
          <w:sz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Увеличение запасов на складе  </w:t>
      </w:r>
    </w:p>
    <w:p w:rsidR="00735BF7" w:rsidRDefault="000445C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2) Оптимизация потока материалов  </w:t>
      </w:r>
    </w:p>
    <w:p w:rsidR="00735BF7" w:rsidRDefault="000445C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Увеличение числа этапов процесса  </w:t>
      </w:r>
    </w:p>
    <w:p w:rsidR="00735BF7" w:rsidRDefault="000445CD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Использование более медленных машин  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18</w:t>
      </w:r>
    </w:p>
    <w:p w:rsidR="00735BF7" w:rsidRDefault="000445CD">
      <w:pPr>
        <w:spacing w:after="0" w:line="240" w:lineRule="auto"/>
        <w:rPr>
          <w:rFonts w:ascii="Times New Roman" w:hAnsi="Times New Roman"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Прочитайте текст, выберите  один верный ответ из четырех предложенных </w:t>
      </w:r>
    </w:p>
    <w:p w:rsidR="00735BF7" w:rsidRDefault="00735BF7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Какой из следующих инструментов не используется в бережливом производстве?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1)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5S  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2) Канбан  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3) SWOT-анализ  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4) Визуальное управление  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Задание 19</w:t>
      </w:r>
    </w:p>
    <w:p w:rsidR="00735BF7" w:rsidRDefault="000445CD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lastRenderedPageBreak/>
        <w:t xml:space="preserve">Прочитайте текст, выберите  один верный ответ из четырех предложенных 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Что означает термин "кайдзен" в контексте бережливого производства?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1)Увеличение производственной мощности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  2) Постоянное улучшение процессов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  3) Снижение затрат на сырье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br/>
        <w:t>  4) Увеличение количества рабочих смен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Задание 20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Прочитайте  текст, выберите  один верный ответ из четырех предложенных 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735BF7" w:rsidRDefault="000445C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Какой из следующих принципов является основным в бережливом производстве?</w:t>
      </w:r>
    </w:p>
    <w:p w:rsidR="00735BF7" w:rsidRDefault="00735BF7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highlight w:val="yellow"/>
        </w:rPr>
      </w:pPr>
    </w:p>
    <w:p w:rsidR="00735BF7" w:rsidRDefault="000445C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1) Увеличение запасов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2) Устранение потерь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br/>
        <w:t xml:space="preserve">3) Максимизация времени простоя 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br/>
        <w:t>4) Сокращение рабочего времени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>Ответ:</w:t>
      </w:r>
    </w:p>
    <w:p w:rsidR="00735BF7" w:rsidRDefault="00735BF7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735BF7" w:rsidRPr="00FF2DFA" w:rsidRDefault="000445CD" w:rsidP="00FF2DFA">
      <w:pPr>
        <w:pStyle w:val="aff4"/>
        <w:numPr>
          <w:ilvl w:val="0"/>
          <w:numId w:val="8"/>
        </w:numPr>
        <w:spacing w:after="0" w:line="240" w:lineRule="auto"/>
        <w:jc w:val="center"/>
        <w:rPr>
          <w:b/>
          <w:bCs/>
          <w:color w:val="000000" w:themeColor="text1"/>
        </w:rPr>
      </w:pPr>
      <w:r w:rsidRPr="00FF2DFA">
        <w:rPr>
          <w:b/>
          <w:bCs/>
          <w:color w:val="000000" w:themeColor="text1"/>
        </w:rPr>
        <w:t>Ключи к оцениванию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6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7"/>
        <w:gridCol w:w="1703"/>
        <w:gridCol w:w="1417"/>
        <w:gridCol w:w="1555"/>
        <w:gridCol w:w="1705"/>
        <w:gridCol w:w="1276"/>
        <w:gridCol w:w="1559"/>
      </w:tblGrid>
      <w:tr w:rsidR="00735BF7" w:rsidTr="00FF2DFA"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задания</w:t>
            </w:r>
          </w:p>
        </w:tc>
        <w:tc>
          <w:tcPr>
            <w:tcW w:w="1703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Верный ответ</w:t>
            </w:r>
          </w:p>
        </w:tc>
        <w:tc>
          <w:tcPr>
            <w:tcW w:w="141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Критерии</w:t>
            </w:r>
          </w:p>
        </w:tc>
        <w:tc>
          <w:tcPr>
            <w:tcW w:w="155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Тип  заданий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276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Код ко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петенции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Время 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полнения задания</w:t>
            </w:r>
          </w:p>
        </w:tc>
      </w:tr>
      <w:tr w:rsidR="00735BF7" w:rsidTr="00FF2DFA"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1</w:t>
            </w:r>
          </w:p>
        </w:tc>
        <w:tc>
          <w:tcPr>
            <w:tcW w:w="1703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42153</w:t>
            </w:r>
          </w:p>
        </w:tc>
        <w:tc>
          <w:tcPr>
            <w:tcW w:w="141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соответс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тальные случаи</w:t>
            </w:r>
          </w:p>
        </w:tc>
        <w:tc>
          <w:tcPr>
            <w:tcW w:w="155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на уст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новление последов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735BF7" w:rsidTr="00FF2DFA"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2</w:t>
            </w:r>
          </w:p>
        </w:tc>
        <w:tc>
          <w:tcPr>
            <w:tcW w:w="1703" w:type="dxa"/>
          </w:tcPr>
          <w:p w:rsidR="005174E7" w:rsidRDefault="005174E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БВ</w:t>
            </w:r>
          </w:p>
          <w:p w:rsidR="005174E7" w:rsidRPr="005174E7" w:rsidRDefault="005174E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  <w:p w:rsidR="00735BF7" w:rsidRPr="005174E7" w:rsidRDefault="00735BF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735BF7" w:rsidRPr="005174E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соответс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Pr="005174E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тальные случаи</w:t>
            </w:r>
          </w:p>
        </w:tc>
        <w:tc>
          <w:tcPr>
            <w:tcW w:w="1555" w:type="dxa"/>
          </w:tcPr>
          <w:p w:rsidR="00735BF7" w:rsidRPr="005174E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на уст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новление соответс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вия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735BF7" w:rsidTr="00FF2DFA"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3</w:t>
            </w:r>
          </w:p>
        </w:tc>
        <w:tc>
          <w:tcPr>
            <w:tcW w:w="1703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iCs/>
                <w:color w:val="404040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ние:</w:t>
            </w:r>
            <w:r>
              <w:rPr>
                <w:rStyle w:val="af1"/>
                <w:rFonts w:ascii="Times New Roman" w:hAnsi="Times New Roman"/>
                <w:i w:val="0"/>
                <w:iCs w:val="0"/>
                <w:color w:val="000000" w:themeColor="text1"/>
              </w:rPr>
              <w:t>движения, ожидание и дефекты</w:t>
            </w:r>
            <w:r>
              <w:rPr>
                <w:rStyle w:val="apple-converted-space"/>
                <w:rFonts w:ascii="Times New Roman" w:hAnsi="Times New Roman"/>
                <w:i/>
                <w:iCs/>
                <w:color w:val="000000" w:themeColor="text1"/>
              </w:rPr>
              <w:t> 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Ответ: канбан </w:t>
            </w:r>
          </w:p>
        </w:tc>
        <w:tc>
          <w:tcPr>
            <w:tcW w:w="141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соответс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тальные случаи</w:t>
            </w:r>
          </w:p>
        </w:tc>
        <w:tc>
          <w:tcPr>
            <w:tcW w:w="155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Задание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разве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нутым отв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том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5-10 мин</w:t>
            </w:r>
          </w:p>
        </w:tc>
      </w:tr>
      <w:tr w:rsidR="00735BF7" w:rsidTr="00FF2DFA"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     4</w:t>
            </w:r>
          </w:p>
        </w:tc>
        <w:tc>
          <w:tcPr>
            <w:tcW w:w="1703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соответс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тальные случаи</w:t>
            </w:r>
          </w:p>
        </w:tc>
        <w:tc>
          <w:tcPr>
            <w:tcW w:w="155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:rsidTr="00FF2DFA"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5</w:t>
            </w:r>
          </w:p>
        </w:tc>
        <w:tc>
          <w:tcPr>
            <w:tcW w:w="1703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соответс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тальные случаи</w:t>
            </w:r>
          </w:p>
        </w:tc>
        <w:tc>
          <w:tcPr>
            <w:tcW w:w="155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скольких верных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ветов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:rsidTr="00FF2DFA"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6</w:t>
            </w:r>
          </w:p>
        </w:tc>
        <w:tc>
          <w:tcPr>
            <w:tcW w:w="1703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соответс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тальные случаи</w:t>
            </w:r>
          </w:p>
        </w:tc>
        <w:tc>
          <w:tcPr>
            <w:tcW w:w="155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скольких верных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ветов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:rsidTr="00FF2DFA">
        <w:trPr>
          <w:trHeight w:val="276"/>
        </w:trPr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7</w:t>
            </w:r>
          </w:p>
        </w:tc>
        <w:tc>
          <w:tcPr>
            <w:tcW w:w="1703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соответс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тальные случаи</w:t>
            </w:r>
          </w:p>
        </w:tc>
        <w:tc>
          <w:tcPr>
            <w:tcW w:w="155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ответом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1" w:name="_Hlk176979612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  <w:bookmarkEnd w:id="1"/>
          </w:p>
        </w:tc>
      </w:tr>
      <w:tr w:rsidR="00735BF7" w:rsidTr="00FF2DFA">
        <w:trPr>
          <w:trHeight w:val="276"/>
        </w:trPr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8</w:t>
            </w:r>
          </w:p>
        </w:tc>
        <w:tc>
          <w:tcPr>
            <w:tcW w:w="1703" w:type="dxa"/>
          </w:tcPr>
          <w:p w:rsidR="005174E7" w:rsidRDefault="005174E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БВ</w:t>
            </w:r>
          </w:p>
          <w:p w:rsidR="00735BF7" w:rsidRPr="005174E7" w:rsidRDefault="000445CD" w:rsidP="005174E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5BF7" w:rsidRPr="005174E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соответс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Pr="005174E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тальные случаи</w:t>
            </w:r>
          </w:p>
        </w:tc>
        <w:tc>
          <w:tcPr>
            <w:tcW w:w="1555" w:type="dxa"/>
          </w:tcPr>
          <w:p w:rsidR="00735BF7" w:rsidRPr="005174E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на уст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новление соответс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вия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735BF7" w:rsidTr="00FF2DFA">
        <w:trPr>
          <w:trHeight w:val="276"/>
        </w:trPr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9</w:t>
            </w:r>
          </w:p>
        </w:tc>
        <w:tc>
          <w:tcPr>
            <w:tcW w:w="1703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41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соответс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0 б –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тальные случаи</w:t>
            </w:r>
          </w:p>
        </w:tc>
        <w:tc>
          <w:tcPr>
            <w:tcW w:w="155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скольких верных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ветов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:rsidTr="00FF2DFA">
        <w:trPr>
          <w:trHeight w:val="276"/>
        </w:trPr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03" w:type="dxa"/>
            <w:shd w:val="clear" w:color="auto" w:fill="auto"/>
          </w:tcPr>
          <w:p w:rsidR="005174E7" w:rsidRPr="005174E7" w:rsidRDefault="005174E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sz w:val="24"/>
                <w:szCs w:val="24"/>
              </w:rPr>
              <w:t>АБВ</w:t>
            </w:r>
          </w:p>
          <w:p w:rsidR="00735BF7" w:rsidRPr="005174E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sz w:val="24"/>
                <w:szCs w:val="24"/>
              </w:rPr>
              <w:t>2</w:t>
            </w:r>
            <w:r w:rsidR="005174E7" w:rsidRPr="005174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74E7">
              <w:rPr>
                <w:rFonts w:ascii="Times New Roman" w:hAnsi="Times New Roman"/>
                <w:sz w:val="24"/>
                <w:szCs w:val="24"/>
              </w:rPr>
              <w:t>1</w:t>
            </w:r>
            <w:r w:rsidR="005174E7" w:rsidRPr="005174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74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735BF7" w:rsidRPr="005174E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соответс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Pr="005174E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тальные случаи</w:t>
            </w:r>
          </w:p>
        </w:tc>
        <w:tc>
          <w:tcPr>
            <w:tcW w:w="1555" w:type="dxa"/>
          </w:tcPr>
          <w:p w:rsidR="00735BF7" w:rsidRPr="005174E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на уст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новление соответс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вия</w:t>
            </w:r>
          </w:p>
        </w:tc>
        <w:tc>
          <w:tcPr>
            <w:tcW w:w="1705" w:type="dxa"/>
          </w:tcPr>
          <w:p w:rsidR="00735BF7" w:rsidRPr="005174E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735BF7" w:rsidTr="00FF2DFA">
        <w:trPr>
          <w:trHeight w:val="276"/>
        </w:trPr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703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соответс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тальные случаи</w:t>
            </w:r>
          </w:p>
        </w:tc>
        <w:tc>
          <w:tcPr>
            <w:tcW w:w="155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:rsidTr="00FF2DFA"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703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соответс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тальные случаи</w:t>
            </w:r>
          </w:p>
        </w:tc>
        <w:tc>
          <w:tcPr>
            <w:tcW w:w="155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ложенных и обоснован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ем выбора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735BF7" w:rsidTr="00FF2DFA">
        <w:trPr>
          <w:trHeight w:val="276"/>
        </w:trPr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703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соответс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тальные случаи</w:t>
            </w:r>
          </w:p>
        </w:tc>
        <w:tc>
          <w:tcPr>
            <w:tcW w:w="155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:rsidTr="00FF2DFA">
        <w:trPr>
          <w:trHeight w:val="276"/>
        </w:trPr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703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гибкая система</w:t>
            </w:r>
          </w:p>
        </w:tc>
        <w:tc>
          <w:tcPr>
            <w:tcW w:w="141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соответс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тальные случаи</w:t>
            </w:r>
          </w:p>
        </w:tc>
        <w:tc>
          <w:tcPr>
            <w:tcW w:w="155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ответом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5-10 мин</w:t>
            </w:r>
          </w:p>
        </w:tc>
      </w:tr>
      <w:tr w:rsidR="00735BF7" w:rsidTr="00FF2DFA">
        <w:trPr>
          <w:trHeight w:val="276"/>
        </w:trPr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703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вильное соответс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тальные случаи</w:t>
            </w:r>
          </w:p>
        </w:tc>
        <w:tc>
          <w:tcPr>
            <w:tcW w:w="155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1-3 мин</w:t>
            </w:r>
          </w:p>
        </w:tc>
      </w:tr>
      <w:tr w:rsidR="00735BF7" w:rsidTr="00FF2DFA">
        <w:trPr>
          <w:trHeight w:val="276"/>
        </w:trPr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03" w:type="dxa"/>
          </w:tcPr>
          <w:p w:rsidR="005174E7" w:rsidRPr="005174E7" w:rsidRDefault="005174E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АБВ</w:t>
            </w:r>
          </w:p>
          <w:p w:rsidR="00735BF7" w:rsidRPr="005174E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5174E7"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5174E7"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5BF7" w:rsidRPr="005174E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соответс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Pr="005174E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тальные случаи</w:t>
            </w:r>
          </w:p>
        </w:tc>
        <w:tc>
          <w:tcPr>
            <w:tcW w:w="1555" w:type="dxa"/>
          </w:tcPr>
          <w:p w:rsidR="00735BF7" w:rsidRPr="005174E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з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крытого т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на уст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новление соответс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 w:rsidRPr="005174E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вия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повышенный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3-5 мин</w:t>
            </w:r>
          </w:p>
        </w:tc>
      </w:tr>
      <w:tr w:rsidR="00735BF7" w:rsidTr="00FF2DFA">
        <w:trPr>
          <w:trHeight w:val="276"/>
        </w:trPr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703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соответс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тальные случаи</w:t>
            </w:r>
          </w:p>
        </w:tc>
        <w:tc>
          <w:tcPr>
            <w:tcW w:w="155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ложенных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:rsidTr="00FF2DFA">
        <w:trPr>
          <w:trHeight w:val="276"/>
        </w:trPr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703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соответс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тальные случаи</w:t>
            </w:r>
          </w:p>
        </w:tc>
        <w:tc>
          <w:tcPr>
            <w:tcW w:w="155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ложенных 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:rsidTr="00FF2DFA">
        <w:trPr>
          <w:trHeight w:val="276"/>
        </w:trPr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703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соответс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тальные случаи</w:t>
            </w:r>
          </w:p>
        </w:tc>
        <w:tc>
          <w:tcPr>
            <w:tcW w:w="155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ложенных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базовый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:rsidTr="00FF2DFA">
        <w:trPr>
          <w:trHeight w:val="276"/>
        </w:trPr>
        <w:tc>
          <w:tcPr>
            <w:tcW w:w="45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703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 –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вильное соответс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вие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б –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тальные случаи</w:t>
            </w:r>
          </w:p>
        </w:tc>
        <w:tc>
          <w:tcPr>
            <w:tcW w:w="155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Задание комбинир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ванного 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 с выб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ром одного верного 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вета из ч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тырех пре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ложенных</w:t>
            </w:r>
          </w:p>
        </w:tc>
        <w:tc>
          <w:tcPr>
            <w:tcW w:w="1705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высокий</w:t>
            </w:r>
          </w:p>
        </w:tc>
        <w:tc>
          <w:tcPr>
            <w:tcW w:w="1276" w:type="dxa"/>
          </w:tcPr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  <w:p w:rsidR="00735BF7" w:rsidRDefault="000445CD">
            <w:pPr>
              <w:spacing w:after="0" w:line="240" w:lineRule="auto"/>
              <w:ind w:left="-141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ОК 07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1-3 мин</w:t>
            </w:r>
          </w:p>
        </w:tc>
      </w:tr>
      <w:tr w:rsidR="00735BF7" w:rsidTr="00FF2DFA">
        <w:trPr>
          <w:trHeight w:val="276"/>
        </w:trPr>
        <w:tc>
          <w:tcPr>
            <w:tcW w:w="8113" w:type="dxa"/>
            <w:gridSpan w:val="6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735BF7" w:rsidRDefault="000445CD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 минут</w:t>
            </w:r>
          </w:p>
        </w:tc>
      </w:tr>
    </w:tbl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0445CD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Оценивание заданий с развернутым ответом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Критерии оценки: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1. Правильность ответа (отсутствие фактических ошибок)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2. Полнота ответа (раскрытие объема используемых понятий)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3. Обоснованность ответа (наличие аргументов)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4. Логика изложения ответа (грамотная последовательность излагаемого материала)</w:t>
      </w:r>
    </w:p>
    <w:p w:rsidR="00735BF7" w:rsidRDefault="000445C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5. Сопоставимость с эталонными ответом</w:t>
      </w:r>
    </w:p>
    <w:p w:rsidR="00735BF7" w:rsidRDefault="000445CD">
      <w:pPr>
        <w:spacing w:after="0" w:line="240" w:lineRule="auto"/>
        <w:rPr>
          <w:color w:val="000000" w:themeColor="text1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Наличие эталонного ответа</w:t>
      </w:r>
    </w:p>
    <w:p w:rsidR="00735BF7" w:rsidRDefault="00735BF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735BF7" w:rsidRDefault="00735BF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735BF7" w:rsidSect="00D80250">
      <w:footerReference w:type="even" r:id="rId9"/>
      <w:footerReference w:type="default" r:id="rId10"/>
      <w:footerReference w:type="first" r:id="rId11"/>
      <w:pgSz w:w="11907" w:h="16840" w:code="9"/>
      <w:pgMar w:top="567" w:right="1134" w:bottom="1701" w:left="1134" w:header="0" w:footer="708" w:gutter="0"/>
      <w:cols w:space="720"/>
      <w:titlePg/>
      <w:docGrid w:linePitch="299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60D38B7" w15:done="0"/>
  <w15:commentEx w15:paraId="4C325966" w15:done="0"/>
  <w15:commentEx w15:paraId="4E8705E9" w15:done="0"/>
  <w15:commentEx w15:paraId="585F0F9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0D38B7" w16cid:durableId="2C939A59"/>
  <w16cid:commentId w16cid:paraId="4C325966" w16cid:durableId="2C939A9C"/>
  <w16cid:commentId w16cid:paraId="4E8705E9" w16cid:durableId="2C939AB1"/>
  <w16cid:commentId w16cid:paraId="585F0F92" w16cid:durableId="2C939AC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10F" w:rsidRDefault="00C8310F">
      <w:pPr>
        <w:spacing w:after="0" w:line="240" w:lineRule="auto"/>
      </w:pPr>
      <w:r>
        <w:separator/>
      </w:r>
    </w:p>
  </w:endnote>
  <w:endnote w:type="continuationSeparator" w:id="1">
    <w:p w:rsidR="00C8310F" w:rsidRDefault="00C83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Segoe Print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Symbol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Helvetica Neue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5CD" w:rsidRDefault="000445CD">
    <w:pPr>
      <w:pStyle w:val="aff3"/>
      <w:jc w:val="center"/>
      <w:rPr>
        <w:rFonts w:ascii="Times New Roman" w:hAnsi="Times New Roman"/>
        <w:sz w:val="18"/>
        <w:szCs w:val="18"/>
      </w:rPr>
    </w:pPr>
  </w:p>
  <w:p w:rsidR="000445CD" w:rsidRDefault="000445CD">
    <w:pPr>
      <w:pStyle w:val="af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5CD" w:rsidRDefault="00F308BD">
    <w:pPr>
      <w:pStyle w:val="aff3"/>
      <w:ind w:right="360"/>
    </w:pPr>
    <w:r>
      <w:rPr>
        <w:noProof/>
      </w:rPr>
      <w:pict>
        <v:rect id="Врезка3" o:spid="_x0000_s2050" style="position:absolute;margin-left:-88.9pt;margin-top:.05pt;width:1.15pt;height:1.15pt;z-index:25165721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" o:allowincell="f" filled="f" stroked="f" strokeweight="0">
          <v:textbox style="mso-fit-shape-to-text:t" inset="0,0,0,0">
            <w:txbxContent>
              <w:p w:rsidR="000445CD" w:rsidRDefault="00F308BD">
                <w:pPr>
                  <w:pStyle w:val="aff3"/>
                  <w:rPr>
                    <w:rStyle w:val="af2"/>
                  </w:rPr>
                </w:pPr>
                <w:r>
                  <w:rPr>
                    <w:rStyle w:val="af2"/>
                    <w:color w:val="000000"/>
                  </w:rPr>
                  <w:fldChar w:fldCharType="begin"/>
                </w:r>
                <w:r w:rsidR="000445CD">
                  <w:rPr>
                    <w:rStyle w:val="af2"/>
                    <w:color w:val="000000"/>
                  </w:rPr>
                  <w:instrText xml:space="preserve"> PAGE </w:instrText>
                </w:r>
                <w:r>
                  <w:rPr>
                    <w:rStyle w:val="af2"/>
                    <w:color w:val="000000"/>
                  </w:rPr>
                  <w:fldChar w:fldCharType="separate"/>
                </w:r>
                <w:r w:rsidR="000445CD">
                  <w:rPr>
                    <w:rStyle w:val="af2"/>
                    <w:color w:val="000000"/>
                  </w:rPr>
                  <w:t>0</w:t>
                </w:r>
                <w:r>
                  <w:rPr>
                    <w:rStyle w:val="af2"/>
                    <w:color w:val="000000"/>
                  </w:rPr>
                  <w:fldChar w:fldCharType="end"/>
                </w:r>
              </w:p>
            </w:txbxContent>
          </v:textbox>
          <w10:wrap type="square" anchorx="margin"/>
        </v:rect>
      </w:pict>
    </w:r>
    <w:r>
      <w:rPr>
        <w:noProof/>
      </w:rPr>
      <w:pict>
        <v:rect id="Врезка4" o:spid="_x0000_s2049" style="position:absolute;margin-left:-88.9pt;margin-top:.05pt;width:1.15pt;height:1.15pt;z-index:25165926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" o:allowincell="f" filled="f" stroked="f" strokeweight="0">
          <v:textbox style="mso-fit-shape-to-text:t" inset="0,0,0,0">
            <w:txbxContent>
              <w:p w:rsidR="000445CD" w:rsidRDefault="00F308BD">
                <w:pPr>
                  <w:pStyle w:val="aff3"/>
                  <w:jc w:val="right"/>
                  <w:rPr>
                    <w:rStyle w:val="af2"/>
                  </w:rPr>
                </w:pPr>
                <w:r>
                  <w:rPr>
                    <w:rStyle w:val="af2"/>
                    <w:color w:val="000000"/>
                  </w:rPr>
                  <w:fldChar w:fldCharType="begin"/>
                </w:r>
                <w:r w:rsidR="000445CD">
                  <w:rPr>
                    <w:rStyle w:val="af2"/>
                    <w:color w:val="000000"/>
                  </w:rPr>
                  <w:instrText xml:space="preserve"> PAGE </w:instrText>
                </w:r>
                <w:r>
                  <w:rPr>
                    <w:rStyle w:val="af2"/>
                    <w:color w:val="000000"/>
                  </w:rPr>
                  <w:fldChar w:fldCharType="separate"/>
                </w:r>
                <w:r w:rsidR="000445CD">
                  <w:rPr>
                    <w:rStyle w:val="af2"/>
                    <w:color w:val="000000"/>
                  </w:rPr>
                  <w:t>0</w:t>
                </w:r>
                <w:r>
                  <w:rPr>
                    <w:rStyle w:val="af2"/>
                    <w:color w:val="000000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5730497"/>
      <w:docPartObj>
        <w:docPartGallery w:val="Page Numbers (Bottom of Page)"/>
        <w:docPartUnique/>
      </w:docPartObj>
    </w:sdtPr>
    <w:sdtContent>
      <w:p w:rsidR="00FF2DFA" w:rsidRDefault="00F308BD">
        <w:pPr>
          <w:pStyle w:val="aff3"/>
          <w:jc w:val="center"/>
        </w:pPr>
        <w:r>
          <w:fldChar w:fldCharType="begin"/>
        </w:r>
        <w:r w:rsidR="00FF2DFA">
          <w:instrText>PAGE   \* MERGEFORMAT</w:instrText>
        </w:r>
        <w:r>
          <w:fldChar w:fldCharType="separate"/>
        </w:r>
        <w:r w:rsidR="005174E7">
          <w:rPr>
            <w:noProof/>
          </w:rPr>
          <w:t>6</w:t>
        </w:r>
        <w:r>
          <w:fldChar w:fldCharType="end"/>
        </w:r>
      </w:p>
    </w:sdtContent>
  </w:sdt>
  <w:p w:rsidR="000445CD" w:rsidRDefault="000445CD">
    <w:pPr>
      <w:pStyle w:val="aff3"/>
      <w:ind w:right="360"/>
      <w:jc w:val="cen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5CD" w:rsidRDefault="000445CD">
    <w:pPr>
      <w:pStyle w:val="aff3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10F" w:rsidRDefault="00C8310F">
      <w:pPr>
        <w:spacing w:after="0" w:line="240" w:lineRule="auto"/>
      </w:pPr>
      <w:r>
        <w:separator/>
      </w:r>
    </w:p>
  </w:footnote>
  <w:footnote w:type="continuationSeparator" w:id="1">
    <w:p w:rsidR="00C8310F" w:rsidRDefault="00C831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87485"/>
    <w:multiLevelType w:val="multilevel"/>
    <w:tmpl w:val="B0FADA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C8C0E73"/>
    <w:multiLevelType w:val="multilevel"/>
    <w:tmpl w:val="E3EC61EA"/>
    <w:lvl w:ilvl="0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2">
    <w:nsid w:val="110D6089"/>
    <w:multiLevelType w:val="multilevel"/>
    <w:tmpl w:val="5C8CC9EC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7000EA"/>
    <w:multiLevelType w:val="multilevel"/>
    <w:tmpl w:val="98AA3586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5F3AA7"/>
    <w:multiLevelType w:val="multilevel"/>
    <w:tmpl w:val="9A7CFBBA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28472E"/>
    <w:multiLevelType w:val="hybridMultilevel"/>
    <w:tmpl w:val="FAFC537C"/>
    <w:lvl w:ilvl="0" w:tplc="542C7C06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498B2125"/>
    <w:multiLevelType w:val="multilevel"/>
    <w:tmpl w:val="7F4AAC06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7539A4"/>
    <w:multiLevelType w:val="hybridMultilevel"/>
    <w:tmpl w:val="2F66AF9C"/>
    <w:lvl w:ilvl="0" w:tplc="342CE4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787436"/>
    <w:multiLevelType w:val="multilevel"/>
    <w:tmpl w:val="F4200D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4FCE58EA"/>
    <w:multiLevelType w:val="multilevel"/>
    <w:tmpl w:val="82A21E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519B68C2"/>
    <w:multiLevelType w:val="multilevel"/>
    <w:tmpl w:val="2D2C37B2"/>
    <w:lvl w:ilvl="0">
      <w:start w:val="1"/>
      <w:numFmt w:val="none"/>
      <w:suff w:val="nothing"/>
      <w:lvlText w:val="峁쀀৅딀ङ玑寝Йꠧ宥W샀ɚೌꔾ宥ං샨ɚ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峁쀀৅딀ङ玑寝Йꠧ宥W샀ɚೌꔾ宥ං샨ɚ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峁쀀৅딀ङ玑寝Йꠧ宥W샀ɚೌꔾ宥ං샨ɚ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峁쀀৅딀ङ玑寝Йꠧ宥W샀ɚೌꔾ宥ං샨ɚ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峁쀀৅딀ङ玑寝Йꠧ宥W샀ɚೌꔾ宥ං샨ɚ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峁쀀৅딀ङ玑寝Йꠧ宥W샀ɚೌꔾ宥ං샨ɚ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峁쀀৅딀ङ玑寝Йꠧ宥W샀ɚೌꔾ宥ං샨ɚ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峁쀀৅딀ङ玑寝Йꠧ宥W샀ɚೌꔾ宥ං샨ɚ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峁쀀৅딀ङ玑寝Йꠧ宥W샀ɚೌꔾ宥ං샨ɚ"/>
      <w:lvlJc w:val="left"/>
      <w:pPr>
        <w:tabs>
          <w:tab w:val="num" w:pos="0"/>
        </w:tabs>
        <w:ind w:left="0" w:firstLine="0"/>
      </w:pPr>
    </w:lvl>
  </w:abstractNum>
  <w:abstractNum w:abstractNumId="11">
    <w:nsid w:val="52014897"/>
    <w:multiLevelType w:val="hybridMultilevel"/>
    <w:tmpl w:val="3918BD7E"/>
    <w:lvl w:ilvl="0" w:tplc="542C7C06">
      <w:start w:val="1"/>
      <w:numFmt w:val="bullet"/>
      <w:lvlText w:val="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2">
    <w:nsid w:val="5CC11D1A"/>
    <w:multiLevelType w:val="multilevel"/>
    <w:tmpl w:val="63645ACC"/>
    <w:lvl w:ilvl="0">
      <w:start w:val="1"/>
      <w:numFmt w:val="decimal"/>
      <w:suff w:val="space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suff w:val="spac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suff w:val="space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suff w:val="space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suff w:val="space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suff w:val="space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suff w:val="space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suff w:val="space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FF4661"/>
    <w:multiLevelType w:val="multilevel"/>
    <w:tmpl w:val="5072773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4">
    <w:nsid w:val="63AB6645"/>
    <w:multiLevelType w:val="hybridMultilevel"/>
    <w:tmpl w:val="1932D3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A62304"/>
    <w:multiLevelType w:val="hybridMultilevel"/>
    <w:tmpl w:val="03EA6A22"/>
    <w:lvl w:ilvl="0" w:tplc="542C7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270A7A"/>
    <w:multiLevelType w:val="multilevel"/>
    <w:tmpl w:val="2B0A727A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8">
    <w:nsid w:val="7C9F226C"/>
    <w:multiLevelType w:val="multilevel"/>
    <w:tmpl w:val="6F267698"/>
    <w:lvl w:ilvl="0">
      <w:start w:val="1"/>
      <w:numFmt w:val="bullet"/>
      <w:suff w:val="spac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suff w:val="space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spac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space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space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space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space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space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space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0"/>
  </w:num>
  <w:num w:numId="5">
    <w:abstractNumId w:val="13"/>
  </w:num>
  <w:num w:numId="6">
    <w:abstractNumId w:val="3"/>
  </w:num>
  <w:num w:numId="7">
    <w:abstractNumId w:val="6"/>
  </w:num>
  <w:num w:numId="8">
    <w:abstractNumId w:val="2"/>
  </w:num>
  <w:num w:numId="9">
    <w:abstractNumId w:val="12"/>
  </w:num>
  <w:num w:numId="10">
    <w:abstractNumId w:val="17"/>
  </w:num>
  <w:num w:numId="11">
    <w:abstractNumId w:val="18"/>
  </w:num>
  <w:num w:numId="12">
    <w:abstractNumId w:val="4"/>
  </w:num>
  <w:num w:numId="13">
    <w:abstractNumId w:val="1"/>
  </w:num>
  <w:num w:numId="14">
    <w:abstractNumId w:val="15"/>
  </w:num>
  <w:num w:numId="15">
    <w:abstractNumId w:val="7"/>
  </w:num>
  <w:num w:numId="16">
    <w:abstractNumId w:val="16"/>
  </w:num>
  <w:num w:numId="17">
    <w:abstractNumId w:val="11"/>
  </w:num>
  <w:num w:numId="18">
    <w:abstractNumId w:val="5"/>
  </w:num>
  <w:num w:numId="1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Новикова Ксения Игоревна">
    <w15:presenceInfo w15:providerId="AD" w15:userId="S-1-5-21-253769567-97405767-927750060-21794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735BF7"/>
    <w:rsid w:val="000445CD"/>
    <w:rsid w:val="00243421"/>
    <w:rsid w:val="005174E7"/>
    <w:rsid w:val="007018FF"/>
    <w:rsid w:val="00735BF7"/>
    <w:rsid w:val="00736E42"/>
    <w:rsid w:val="008E5F37"/>
    <w:rsid w:val="00BE071D"/>
    <w:rsid w:val="00C8310F"/>
    <w:rsid w:val="00D80250"/>
    <w:rsid w:val="00EC4998"/>
    <w:rsid w:val="00F308BD"/>
    <w:rsid w:val="00F407FC"/>
    <w:rsid w:val="00FF2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8BD"/>
    <w:pPr>
      <w:spacing w:after="200" w:line="276" w:lineRule="auto"/>
    </w:pPr>
    <w:rPr>
      <w:rFonts w:eastAsia="Times New Roman" w:cs="Times New Roman"/>
      <w:lang w:eastAsia="ru-RU"/>
    </w:rPr>
  </w:style>
  <w:style w:type="paragraph" w:styleId="1">
    <w:name w:val="heading 1"/>
    <w:basedOn w:val="a"/>
    <w:uiPriority w:val="9"/>
    <w:qFormat/>
    <w:rsid w:val="00F308BD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uiPriority w:val="9"/>
    <w:semiHidden/>
    <w:unhideWhenUsed/>
    <w:qFormat/>
    <w:rsid w:val="00F308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uiPriority w:val="9"/>
    <w:unhideWhenUsed/>
    <w:qFormat/>
    <w:rsid w:val="00F308BD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rsid w:val="00F308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uiPriority w:val="9"/>
    <w:unhideWhenUsed/>
    <w:qFormat/>
    <w:rsid w:val="00F308B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rsid w:val="00F308B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uiPriority w:val="9"/>
    <w:unhideWhenUsed/>
    <w:qFormat/>
    <w:rsid w:val="00F308B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uiPriority w:val="9"/>
    <w:unhideWhenUsed/>
    <w:qFormat/>
    <w:rsid w:val="00F308B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uiPriority w:val="9"/>
    <w:unhideWhenUsed/>
    <w:qFormat/>
    <w:rsid w:val="00F308B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08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F308B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F308BD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">
    <w:name w:val="Таблица простая 21"/>
    <w:basedOn w:val="a1"/>
    <w:uiPriority w:val="59"/>
    <w:rsid w:val="00F308BD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F308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F308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F308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F308B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308B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308B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308B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308B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308B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308B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308BD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F308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308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308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308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308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308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308B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F308BD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308BD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308BD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308BD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308BD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308BD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308BD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308BD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F308BD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308BD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308BD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308BD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308BD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308BD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308BD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F308BD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308BD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308BD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308BD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308BD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308BD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308BD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4">
    <w:name w:val="Hyperlink"/>
    <w:uiPriority w:val="99"/>
    <w:unhideWhenUsed/>
    <w:rsid w:val="00F308BD"/>
    <w:rPr>
      <w:color w:val="0000FF" w:themeColor="hyperlink"/>
      <w:u w:val="single"/>
    </w:rPr>
  </w:style>
  <w:style w:type="character" w:styleId="a5">
    <w:name w:val="footnote reference"/>
    <w:basedOn w:val="a0"/>
    <w:uiPriority w:val="99"/>
    <w:unhideWhenUsed/>
    <w:rsid w:val="00F308BD"/>
    <w:rPr>
      <w:vertAlign w:val="superscript"/>
    </w:rPr>
  </w:style>
  <w:style w:type="character" w:styleId="a6">
    <w:name w:val="endnote reference"/>
    <w:basedOn w:val="a0"/>
    <w:uiPriority w:val="99"/>
    <w:semiHidden/>
    <w:unhideWhenUsed/>
    <w:rsid w:val="00F308BD"/>
    <w:rPr>
      <w:vertAlign w:val="superscript"/>
    </w:rPr>
  </w:style>
  <w:style w:type="character" w:customStyle="1" w:styleId="Heading1Char">
    <w:name w:val="Heading 1 Char"/>
    <w:basedOn w:val="a0"/>
    <w:uiPriority w:val="9"/>
    <w:qFormat/>
    <w:rsid w:val="00F308B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F308B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F308B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sid w:val="00F308BD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sid w:val="00F308BD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F308BD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F308B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F308B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F308B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F308BD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F308BD"/>
    <w:rPr>
      <w:sz w:val="24"/>
      <w:szCs w:val="24"/>
    </w:rPr>
  </w:style>
  <w:style w:type="character" w:customStyle="1" w:styleId="QuoteChar">
    <w:name w:val="Quote Char"/>
    <w:uiPriority w:val="29"/>
    <w:qFormat/>
    <w:rsid w:val="00F308BD"/>
    <w:rPr>
      <w:i/>
    </w:rPr>
  </w:style>
  <w:style w:type="character" w:customStyle="1" w:styleId="IntenseQuoteChar">
    <w:name w:val="Intense Quote Char"/>
    <w:uiPriority w:val="30"/>
    <w:qFormat/>
    <w:rsid w:val="00F308BD"/>
    <w:rPr>
      <w:i/>
    </w:rPr>
  </w:style>
  <w:style w:type="character" w:customStyle="1" w:styleId="HeaderChar">
    <w:name w:val="Header Char"/>
    <w:basedOn w:val="a0"/>
    <w:uiPriority w:val="99"/>
    <w:qFormat/>
    <w:rsid w:val="00F308BD"/>
  </w:style>
  <w:style w:type="character" w:customStyle="1" w:styleId="FooterChar">
    <w:name w:val="Footer Char"/>
    <w:basedOn w:val="a0"/>
    <w:uiPriority w:val="99"/>
    <w:qFormat/>
    <w:rsid w:val="00F308BD"/>
  </w:style>
  <w:style w:type="character" w:customStyle="1" w:styleId="CaptionChar">
    <w:name w:val="Caption Char"/>
    <w:uiPriority w:val="99"/>
    <w:qFormat/>
    <w:rsid w:val="00F308BD"/>
  </w:style>
  <w:style w:type="character" w:customStyle="1" w:styleId="FootnoteTextChar">
    <w:name w:val="Footnote Text Char"/>
    <w:uiPriority w:val="99"/>
    <w:qFormat/>
    <w:rsid w:val="00F308BD"/>
    <w:rPr>
      <w:sz w:val="18"/>
    </w:rPr>
  </w:style>
  <w:style w:type="character" w:customStyle="1" w:styleId="a7">
    <w:name w:val="Символ сноски"/>
    <w:uiPriority w:val="99"/>
    <w:unhideWhenUsed/>
    <w:qFormat/>
    <w:rsid w:val="00F308BD"/>
    <w:rPr>
      <w:vertAlign w:val="superscript"/>
    </w:rPr>
  </w:style>
  <w:style w:type="character" w:customStyle="1" w:styleId="a8">
    <w:name w:val="Привязка сноски"/>
    <w:rsid w:val="00F308BD"/>
    <w:rPr>
      <w:vertAlign w:val="superscript"/>
    </w:rPr>
  </w:style>
  <w:style w:type="character" w:customStyle="1" w:styleId="FootnoteCharacters">
    <w:name w:val="Footnote Characters"/>
    <w:qFormat/>
    <w:rsid w:val="00F308BD"/>
    <w:rPr>
      <w:vertAlign w:val="superscript"/>
    </w:rPr>
  </w:style>
  <w:style w:type="character" w:customStyle="1" w:styleId="EndnoteTextChar">
    <w:name w:val="Endnote Text Char"/>
    <w:uiPriority w:val="99"/>
    <w:qFormat/>
    <w:rsid w:val="00F308BD"/>
    <w:rPr>
      <w:sz w:val="20"/>
    </w:rPr>
  </w:style>
  <w:style w:type="character" w:customStyle="1" w:styleId="a9">
    <w:name w:val="Символ концевой сноски"/>
    <w:uiPriority w:val="99"/>
    <w:semiHidden/>
    <w:unhideWhenUsed/>
    <w:qFormat/>
    <w:rsid w:val="00F308BD"/>
    <w:rPr>
      <w:vertAlign w:val="superscript"/>
    </w:rPr>
  </w:style>
  <w:style w:type="character" w:customStyle="1" w:styleId="aa">
    <w:name w:val="Привязка концевой сноски"/>
    <w:rsid w:val="00F308BD"/>
    <w:rPr>
      <w:vertAlign w:val="superscript"/>
    </w:rPr>
  </w:style>
  <w:style w:type="character" w:customStyle="1" w:styleId="EndnoteCharacters">
    <w:name w:val="Endnote Characters"/>
    <w:qFormat/>
    <w:rsid w:val="00F308BD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F308BD"/>
    <w:rPr>
      <w:color w:val="0000FF"/>
      <w:u w:val="single"/>
    </w:rPr>
  </w:style>
  <w:style w:type="character" w:customStyle="1" w:styleId="ab">
    <w:name w:val="Верхний колонтитул Знак"/>
    <w:basedOn w:val="a0"/>
    <w:uiPriority w:val="99"/>
    <w:qFormat/>
    <w:rsid w:val="00F308BD"/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uiPriority w:val="99"/>
    <w:qFormat/>
    <w:rsid w:val="00F308BD"/>
    <w:rPr>
      <w:rFonts w:ascii="Calibri" w:eastAsia="Times New Roman" w:hAnsi="Calibri" w:cs="Times New Roman"/>
      <w:lang w:eastAsia="ru-RU"/>
    </w:rPr>
  </w:style>
  <w:style w:type="character" w:customStyle="1" w:styleId="ad">
    <w:name w:val="Абзац списка Знак"/>
    <w:uiPriority w:val="34"/>
    <w:qFormat/>
    <w:rsid w:val="00F308BD"/>
    <w:rPr>
      <w:rFonts w:ascii="Times New Roman" w:eastAsia="Calibri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qFormat/>
    <w:rsid w:val="00F308BD"/>
    <w:rPr>
      <w:rFonts w:ascii="Times New Roman" w:eastAsia="Times New Roman" w:hAnsi="Times New Roman" w:cs="Times New Roman"/>
      <w:lang w:eastAsia="ru-RU" w:bidi="ru-RU"/>
    </w:rPr>
  </w:style>
  <w:style w:type="character" w:styleId="ae">
    <w:name w:val="Strong"/>
    <w:basedOn w:val="a0"/>
    <w:uiPriority w:val="22"/>
    <w:qFormat/>
    <w:rsid w:val="00F308BD"/>
    <w:rPr>
      <w:b/>
      <w:bCs/>
    </w:rPr>
  </w:style>
  <w:style w:type="character" w:customStyle="1" w:styleId="af">
    <w:name w:val="Основной текст Знак"/>
    <w:basedOn w:val="a0"/>
    <w:uiPriority w:val="99"/>
    <w:semiHidden/>
    <w:qFormat/>
    <w:rsid w:val="00F308BD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uiPriority w:val="9"/>
    <w:qFormat/>
    <w:rsid w:val="00F308B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Текст выноски Знак"/>
    <w:basedOn w:val="a0"/>
    <w:uiPriority w:val="99"/>
    <w:semiHidden/>
    <w:qFormat/>
    <w:rsid w:val="00F308B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6">
    <w:name w:val="c6"/>
    <w:basedOn w:val="a0"/>
    <w:qFormat/>
    <w:rsid w:val="00F308BD"/>
  </w:style>
  <w:style w:type="character" w:customStyle="1" w:styleId="c3">
    <w:name w:val="c3"/>
    <w:basedOn w:val="a0"/>
    <w:qFormat/>
    <w:rsid w:val="00F308BD"/>
  </w:style>
  <w:style w:type="character" w:customStyle="1" w:styleId="ub75f550c">
    <w:name w:val="ub75f550c"/>
    <w:basedOn w:val="a0"/>
    <w:qFormat/>
    <w:rsid w:val="00F308BD"/>
  </w:style>
  <w:style w:type="character" w:styleId="af1">
    <w:name w:val="Emphasis"/>
    <w:basedOn w:val="a0"/>
    <w:uiPriority w:val="20"/>
    <w:qFormat/>
    <w:rsid w:val="00F308BD"/>
    <w:rPr>
      <w:i/>
      <w:iCs/>
    </w:rPr>
  </w:style>
  <w:style w:type="character" w:customStyle="1" w:styleId="pad641fd3">
    <w:name w:val="pad641fd3"/>
    <w:basedOn w:val="a0"/>
    <w:qFormat/>
    <w:rsid w:val="00F308BD"/>
  </w:style>
  <w:style w:type="character" w:customStyle="1" w:styleId="b6dd774f6">
    <w:name w:val="b6dd774f6"/>
    <w:basedOn w:val="a0"/>
    <w:qFormat/>
    <w:rsid w:val="00F308BD"/>
  </w:style>
  <w:style w:type="character" w:customStyle="1" w:styleId="gbbd2d89e">
    <w:name w:val="gbbd2d89e"/>
    <w:basedOn w:val="a0"/>
    <w:qFormat/>
    <w:rsid w:val="00F308BD"/>
  </w:style>
  <w:style w:type="character" w:customStyle="1" w:styleId="yd3dc382a">
    <w:name w:val="yd3dc382a"/>
    <w:basedOn w:val="a0"/>
    <w:qFormat/>
    <w:rsid w:val="00F308BD"/>
  </w:style>
  <w:style w:type="character" w:styleId="af2">
    <w:name w:val="page number"/>
    <w:basedOn w:val="a0"/>
    <w:qFormat/>
    <w:rsid w:val="00F308BD"/>
  </w:style>
  <w:style w:type="character" w:customStyle="1" w:styleId="mjxassistivemathml">
    <w:name w:val="mjx_assistive_mathml"/>
    <w:basedOn w:val="a0"/>
    <w:qFormat/>
    <w:rsid w:val="00F308BD"/>
  </w:style>
  <w:style w:type="character" w:customStyle="1" w:styleId="dabhide">
    <w:name w:val="dabhide"/>
    <w:basedOn w:val="a0"/>
    <w:qFormat/>
    <w:rsid w:val="00F308BD"/>
  </w:style>
  <w:style w:type="character" w:customStyle="1" w:styleId="22">
    <w:name w:val="Заголовок 2 Знак"/>
    <w:basedOn w:val="a0"/>
    <w:uiPriority w:val="9"/>
    <w:semiHidden/>
    <w:qFormat/>
    <w:rsid w:val="00F308B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noprint">
    <w:name w:val="noprint"/>
    <w:basedOn w:val="a0"/>
    <w:qFormat/>
    <w:rsid w:val="00F308BD"/>
  </w:style>
  <w:style w:type="character" w:customStyle="1" w:styleId="ts-">
    <w:name w:val="ts-переход"/>
    <w:basedOn w:val="a0"/>
    <w:qFormat/>
    <w:rsid w:val="00F308BD"/>
  </w:style>
  <w:style w:type="character" w:customStyle="1" w:styleId="40">
    <w:name w:val="Заголовок 4 Знак"/>
    <w:basedOn w:val="a0"/>
    <w:uiPriority w:val="9"/>
    <w:semiHidden/>
    <w:qFormat/>
    <w:rsid w:val="00F308BD"/>
    <w:rPr>
      <w:rFonts w:asciiTheme="majorHAnsi" w:eastAsiaTheme="majorEastAsia" w:hAnsiTheme="majorHAnsi" w:cstheme="majorBidi"/>
      <w:i/>
      <w:iCs/>
      <w:color w:val="365F91" w:themeColor="accent1" w:themeShade="BF"/>
      <w:lang w:eastAsia="ru-RU"/>
    </w:rPr>
  </w:style>
  <w:style w:type="character" w:customStyle="1" w:styleId="mi">
    <w:name w:val="mi"/>
    <w:basedOn w:val="a0"/>
    <w:qFormat/>
    <w:rsid w:val="00F308BD"/>
  </w:style>
  <w:style w:type="character" w:customStyle="1" w:styleId="mo">
    <w:name w:val="mo"/>
    <w:basedOn w:val="a0"/>
    <w:qFormat/>
    <w:rsid w:val="00F308BD"/>
  </w:style>
  <w:style w:type="character" w:customStyle="1" w:styleId="mn">
    <w:name w:val="mn"/>
    <w:basedOn w:val="a0"/>
    <w:qFormat/>
    <w:rsid w:val="00F308BD"/>
  </w:style>
  <w:style w:type="character" w:customStyle="1" w:styleId="af3">
    <w:name w:val="Основной текст_"/>
    <w:basedOn w:val="a0"/>
    <w:qFormat/>
    <w:rsid w:val="00F308BD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2z0">
    <w:name w:val="WW8Num2z0"/>
    <w:qFormat/>
    <w:rsid w:val="00F308BD"/>
  </w:style>
  <w:style w:type="character" w:customStyle="1" w:styleId="af4">
    <w:name w:val="Маркеры"/>
    <w:qFormat/>
    <w:rsid w:val="00F308BD"/>
    <w:rPr>
      <w:rFonts w:ascii="OpenSymbol" w:eastAsia="OpenSymbol" w:hAnsi="OpenSymbol" w:cs="OpenSymbol"/>
    </w:rPr>
  </w:style>
  <w:style w:type="character" w:customStyle="1" w:styleId="af5">
    <w:name w:val="Символ нумерации"/>
    <w:qFormat/>
    <w:rsid w:val="00F308BD"/>
  </w:style>
  <w:style w:type="paragraph" w:customStyle="1" w:styleId="12">
    <w:name w:val="Заголовок1"/>
    <w:basedOn w:val="a"/>
    <w:next w:val="af6"/>
    <w:qFormat/>
    <w:rsid w:val="00F308BD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6">
    <w:name w:val="Body Text"/>
    <w:basedOn w:val="a"/>
    <w:uiPriority w:val="99"/>
    <w:semiHidden/>
    <w:unhideWhenUsed/>
    <w:rsid w:val="00F308BD"/>
    <w:pPr>
      <w:spacing w:after="120"/>
    </w:pPr>
  </w:style>
  <w:style w:type="paragraph" w:styleId="af7">
    <w:name w:val="List"/>
    <w:basedOn w:val="af6"/>
    <w:rsid w:val="00F308BD"/>
    <w:rPr>
      <w:rFonts w:ascii="PT Astra Serif" w:hAnsi="PT Astra Serif" w:cs="Noto Sans Devanagari"/>
    </w:rPr>
  </w:style>
  <w:style w:type="paragraph" w:styleId="af8">
    <w:name w:val="caption"/>
    <w:basedOn w:val="a"/>
    <w:uiPriority w:val="35"/>
    <w:semiHidden/>
    <w:unhideWhenUsed/>
    <w:qFormat/>
    <w:rsid w:val="00F308BD"/>
    <w:rPr>
      <w:b/>
      <w:bCs/>
      <w:color w:val="4F81BD" w:themeColor="accent1"/>
      <w:sz w:val="18"/>
      <w:szCs w:val="18"/>
    </w:rPr>
  </w:style>
  <w:style w:type="paragraph" w:styleId="af9">
    <w:name w:val="index heading"/>
    <w:basedOn w:val="12"/>
    <w:rsid w:val="00F308BD"/>
  </w:style>
  <w:style w:type="paragraph" w:styleId="afa">
    <w:name w:val="Title"/>
    <w:basedOn w:val="a"/>
    <w:uiPriority w:val="10"/>
    <w:qFormat/>
    <w:rsid w:val="00F308BD"/>
    <w:pPr>
      <w:spacing w:before="300"/>
      <w:contextualSpacing/>
    </w:pPr>
    <w:rPr>
      <w:sz w:val="48"/>
      <w:szCs w:val="48"/>
    </w:rPr>
  </w:style>
  <w:style w:type="paragraph" w:styleId="afb">
    <w:name w:val="Subtitle"/>
    <w:basedOn w:val="a"/>
    <w:uiPriority w:val="11"/>
    <w:qFormat/>
    <w:rsid w:val="00F308BD"/>
    <w:pPr>
      <w:spacing w:before="200"/>
    </w:pPr>
    <w:rPr>
      <w:sz w:val="24"/>
      <w:szCs w:val="24"/>
    </w:rPr>
  </w:style>
  <w:style w:type="paragraph" w:styleId="23">
    <w:name w:val="Quote"/>
    <w:basedOn w:val="a"/>
    <w:uiPriority w:val="29"/>
    <w:qFormat/>
    <w:rsid w:val="00F308BD"/>
    <w:pPr>
      <w:ind w:left="720" w:right="720"/>
    </w:pPr>
    <w:rPr>
      <w:i/>
    </w:rPr>
  </w:style>
  <w:style w:type="paragraph" w:styleId="afc">
    <w:name w:val="Intense Quote"/>
    <w:basedOn w:val="a"/>
    <w:uiPriority w:val="30"/>
    <w:qFormat/>
    <w:rsid w:val="00F308B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d">
    <w:name w:val="footnote text"/>
    <w:basedOn w:val="a"/>
    <w:uiPriority w:val="99"/>
    <w:semiHidden/>
    <w:unhideWhenUsed/>
    <w:rsid w:val="00F308BD"/>
    <w:pPr>
      <w:spacing w:after="40" w:line="240" w:lineRule="auto"/>
    </w:pPr>
    <w:rPr>
      <w:sz w:val="18"/>
    </w:rPr>
  </w:style>
  <w:style w:type="paragraph" w:styleId="afe">
    <w:name w:val="endnote text"/>
    <w:basedOn w:val="a"/>
    <w:uiPriority w:val="99"/>
    <w:semiHidden/>
    <w:unhideWhenUsed/>
    <w:rsid w:val="00F308BD"/>
    <w:pPr>
      <w:spacing w:after="0" w:line="240" w:lineRule="auto"/>
    </w:pPr>
    <w:rPr>
      <w:sz w:val="20"/>
    </w:rPr>
  </w:style>
  <w:style w:type="paragraph" w:styleId="13">
    <w:name w:val="toc 1"/>
    <w:basedOn w:val="a"/>
    <w:uiPriority w:val="39"/>
    <w:unhideWhenUsed/>
    <w:rsid w:val="00F308BD"/>
    <w:pPr>
      <w:spacing w:after="57"/>
    </w:pPr>
  </w:style>
  <w:style w:type="paragraph" w:styleId="24">
    <w:name w:val="toc 2"/>
    <w:basedOn w:val="a"/>
    <w:uiPriority w:val="39"/>
    <w:unhideWhenUsed/>
    <w:rsid w:val="00F308BD"/>
    <w:pPr>
      <w:spacing w:after="57"/>
      <w:ind w:left="283"/>
    </w:pPr>
  </w:style>
  <w:style w:type="paragraph" w:styleId="30">
    <w:name w:val="toc 3"/>
    <w:basedOn w:val="a"/>
    <w:uiPriority w:val="39"/>
    <w:unhideWhenUsed/>
    <w:rsid w:val="00F308BD"/>
    <w:pPr>
      <w:spacing w:after="57"/>
      <w:ind w:left="567"/>
    </w:pPr>
  </w:style>
  <w:style w:type="paragraph" w:styleId="42">
    <w:name w:val="toc 4"/>
    <w:basedOn w:val="a"/>
    <w:uiPriority w:val="39"/>
    <w:unhideWhenUsed/>
    <w:rsid w:val="00F308BD"/>
    <w:pPr>
      <w:spacing w:after="57"/>
      <w:ind w:left="850"/>
    </w:pPr>
  </w:style>
  <w:style w:type="paragraph" w:styleId="50">
    <w:name w:val="toc 5"/>
    <w:basedOn w:val="a"/>
    <w:uiPriority w:val="39"/>
    <w:unhideWhenUsed/>
    <w:rsid w:val="00F308BD"/>
    <w:pPr>
      <w:spacing w:after="57"/>
      <w:ind w:left="1134"/>
    </w:pPr>
  </w:style>
  <w:style w:type="paragraph" w:styleId="60">
    <w:name w:val="toc 6"/>
    <w:basedOn w:val="a"/>
    <w:uiPriority w:val="39"/>
    <w:unhideWhenUsed/>
    <w:rsid w:val="00F308BD"/>
    <w:pPr>
      <w:spacing w:after="57"/>
      <w:ind w:left="1417"/>
    </w:pPr>
  </w:style>
  <w:style w:type="paragraph" w:styleId="70">
    <w:name w:val="toc 7"/>
    <w:basedOn w:val="a"/>
    <w:uiPriority w:val="39"/>
    <w:unhideWhenUsed/>
    <w:rsid w:val="00F308BD"/>
    <w:pPr>
      <w:spacing w:after="57"/>
      <w:ind w:left="1701"/>
    </w:pPr>
  </w:style>
  <w:style w:type="paragraph" w:styleId="80">
    <w:name w:val="toc 8"/>
    <w:basedOn w:val="a"/>
    <w:uiPriority w:val="39"/>
    <w:unhideWhenUsed/>
    <w:rsid w:val="00F308BD"/>
    <w:pPr>
      <w:spacing w:after="57"/>
      <w:ind w:left="1984"/>
    </w:pPr>
  </w:style>
  <w:style w:type="paragraph" w:styleId="90">
    <w:name w:val="toc 9"/>
    <w:basedOn w:val="a"/>
    <w:uiPriority w:val="39"/>
    <w:unhideWhenUsed/>
    <w:rsid w:val="00F308BD"/>
    <w:pPr>
      <w:spacing w:after="57"/>
      <w:ind w:left="2268"/>
    </w:pPr>
  </w:style>
  <w:style w:type="paragraph" w:styleId="aff">
    <w:name w:val="TOC Heading"/>
    <w:uiPriority w:val="39"/>
    <w:unhideWhenUsed/>
    <w:rsid w:val="00F308BD"/>
    <w:pPr>
      <w:spacing w:after="200" w:line="276" w:lineRule="auto"/>
    </w:pPr>
  </w:style>
  <w:style w:type="paragraph" w:styleId="aff0">
    <w:name w:val="table of figures"/>
    <w:basedOn w:val="a"/>
    <w:uiPriority w:val="99"/>
    <w:unhideWhenUsed/>
    <w:qFormat/>
    <w:rsid w:val="00F308BD"/>
    <w:pPr>
      <w:spacing w:after="0"/>
    </w:pPr>
  </w:style>
  <w:style w:type="paragraph" w:customStyle="1" w:styleId="aff1">
    <w:name w:val="Колонтитул"/>
    <w:basedOn w:val="a"/>
    <w:qFormat/>
    <w:rsid w:val="00F308BD"/>
  </w:style>
  <w:style w:type="paragraph" w:styleId="aff2">
    <w:name w:val="header"/>
    <w:basedOn w:val="a"/>
    <w:uiPriority w:val="99"/>
    <w:unhideWhenUsed/>
    <w:rsid w:val="00F308BD"/>
    <w:pPr>
      <w:tabs>
        <w:tab w:val="center" w:pos="4677"/>
        <w:tab w:val="right" w:pos="9355"/>
      </w:tabs>
      <w:spacing w:after="0" w:line="240" w:lineRule="auto"/>
    </w:pPr>
  </w:style>
  <w:style w:type="paragraph" w:styleId="aff3">
    <w:name w:val="footer"/>
    <w:basedOn w:val="a"/>
    <w:uiPriority w:val="99"/>
    <w:unhideWhenUsed/>
    <w:rsid w:val="00F308B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Default">
    <w:name w:val="Default"/>
    <w:qFormat/>
    <w:rsid w:val="00F308BD"/>
    <w:rPr>
      <w:rFonts w:ascii="Arial" w:eastAsia="Calibri" w:hAnsi="Arial" w:cs="Arial"/>
      <w:color w:val="000000"/>
      <w:sz w:val="24"/>
      <w:szCs w:val="24"/>
    </w:rPr>
  </w:style>
  <w:style w:type="paragraph" w:styleId="aff4">
    <w:name w:val="List Paragraph"/>
    <w:basedOn w:val="a"/>
    <w:uiPriority w:val="34"/>
    <w:qFormat/>
    <w:rsid w:val="00F308BD"/>
    <w:pPr>
      <w:ind w:left="720"/>
      <w:contextualSpacing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F308BD"/>
    <w:pPr>
      <w:widowControl w:val="0"/>
      <w:spacing w:after="0" w:line="240" w:lineRule="auto"/>
    </w:pPr>
    <w:rPr>
      <w:rFonts w:ascii="Times New Roman" w:hAnsi="Times New Roman"/>
      <w:lang w:bidi="ru-RU"/>
    </w:rPr>
  </w:style>
  <w:style w:type="paragraph" w:styleId="aff5">
    <w:name w:val="Normal (Web)"/>
    <w:basedOn w:val="a"/>
    <w:uiPriority w:val="99"/>
    <w:unhideWhenUsed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styleId="25">
    <w:name w:val="Body Text Indent 2"/>
    <w:basedOn w:val="a"/>
    <w:uiPriority w:val="99"/>
    <w:semiHidden/>
    <w:unhideWhenUsed/>
    <w:qFormat/>
    <w:rsid w:val="00F308BD"/>
    <w:pPr>
      <w:widowControl w:val="0"/>
      <w:spacing w:after="120" w:line="480" w:lineRule="auto"/>
      <w:ind w:left="283"/>
    </w:pPr>
    <w:rPr>
      <w:rFonts w:ascii="Times New Roman" w:hAnsi="Times New Roman"/>
      <w:lang w:bidi="ru-RU"/>
    </w:rPr>
  </w:style>
  <w:style w:type="paragraph" w:styleId="aff6">
    <w:name w:val="No Spacing"/>
    <w:uiPriority w:val="1"/>
    <w:qFormat/>
    <w:rsid w:val="00F308BD"/>
    <w:rPr>
      <w:rFonts w:cs="Times New Roman"/>
    </w:rPr>
  </w:style>
  <w:style w:type="paragraph" w:styleId="aff7">
    <w:name w:val="Balloon Text"/>
    <w:basedOn w:val="a"/>
    <w:uiPriority w:val="99"/>
    <w:semiHidden/>
    <w:unhideWhenUsed/>
    <w:qFormat/>
    <w:rsid w:val="00F308B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f8">
    <w:name w:val="Другое"/>
    <w:basedOn w:val="a"/>
    <w:qFormat/>
    <w:rsid w:val="00F308BD"/>
    <w:pPr>
      <w:widowControl w:val="0"/>
      <w:spacing w:after="0" w:line="278" w:lineRule="auto"/>
      <w:ind w:firstLine="400"/>
    </w:pPr>
    <w:rPr>
      <w:rFonts w:ascii="Times New Roman" w:hAnsi="Times New Roman"/>
      <w:sz w:val="26"/>
      <w:szCs w:val="26"/>
      <w:lang w:eastAsia="en-US"/>
    </w:rPr>
  </w:style>
  <w:style w:type="paragraph" w:customStyle="1" w:styleId="c9">
    <w:name w:val="c9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4">
    <w:name w:val="c14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9">
    <w:name w:val="p9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0">
    <w:name w:val="p0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-indent">
    <w:name w:val="no-indent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k-reset">
    <w:name w:val="stk-reset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4">
    <w:name w:val="Основной текст1"/>
    <w:basedOn w:val="a"/>
    <w:qFormat/>
    <w:rsid w:val="00F308BD"/>
    <w:pPr>
      <w:widowControl w:val="0"/>
      <w:spacing w:after="0" w:line="240" w:lineRule="auto"/>
    </w:pPr>
    <w:rPr>
      <w:rFonts w:ascii="Times New Roman" w:hAnsi="Times New Roman"/>
      <w:sz w:val="28"/>
      <w:szCs w:val="28"/>
      <w:lang w:eastAsia="en-US"/>
    </w:rPr>
  </w:style>
  <w:style w:type="paragraph" w:customStyle="1" w:styleId="leftmargin">
    <w:name w:val="left_margin"/>
    <w:basedOn w:val="a"/>
    <w:qFormat/>
    <w:rsid w:val="00F308BD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9">
    <w:name w:val="Содержимое врезки"/>
    <w:basedOn w:val="a"/>
    <w:qFormat/>
    <w:rsid w:val="00F308BD"/>
  </w:style>
  <w:style w:type="paragraph" w:customStyle="1" w:styleId="affa">
    <w:name w:val="Содержимое таблицы"/>
    <w:basedOn w:val="a"/>
    <w:qFormat/>
    <w:rsid w:val="00F308BD"/>
    <w:pPr>
      <w:widowControl w:val="0"/>
      <w:suppressLineNumbers/>
    </w:pPr>
  </w:style>
  <w:style w:type="paragraph" w:customStyle="1" w:styleId="affb">
    <w:name w:val="Заголовок таблицы"/>
    <w:basedOn w:val="affa"/>
    <w:qFormat/>
    <w:rsid w:val="00F308BD"/>
    <w:pPr>
      <w:jc w:val="center"/>
    </w:pPr>
    <w:rPr>
      <w:b/>
      <w:bCs/>
    </w:rPr>
  </w:style>
  <w:style w:type="numbering" w:customStyle="1" w:styleId="15">
    <w:name w:val="Нет списка1"/>
    <w:uiPriority w:val="99"/>
    <w:semiHidden/>
    <w:unhideWhenUsed/>
    <w:qFormat/>
    <w:rsid w:val="00F308BD"/>
  </w:style>
  <w:style w:type="numbering" w:customStyle="1" w:styleId="WW8Num2">
    <w:name w:val="WW8Num2"/>
    <w:qFormat/>
    <w:rsid w:val="00F308BD"/>
  </w:style>
  <w:style w:type="character" w:customStyle="1" w:styleId="apple-converted-space">
    <w:name w:val="apple-converted-space"/>
    <w:basedOn w:val="a0"/>
    <w:rsid w:val="00F308BD"/>
  </w:style>
  <w:style w:type="character" w:customStyle="1" w:styleId="16">
    <w:name w:val="Основной шрифт абзаца1"/>
    <w:qFormat/>
    <w:rsid w:val="00FF2DFA"/>
  </w:style>
  <w:style w:type="paragraph" w:customStyle="1" w:styleId="17">
    <w:name w:val="Абзац списка1"/>
    <w:basedOn w:val="a"/>
    <w:qFormat/>
    <w:rsid w:val="00FF2DF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line="240" w:lineRule="auto"/>
      <w:ind w:left="720"/>
      <w:jc w:val="center"/>
    </w:pPr>
    <w:rPr>
      <w:rFonts w:ascii="PT Astra Serif" w:eastAsia="PT Astra Serif" w:hAnsi="PT Astra Serif" w:cs="PT Astra Serif"/>
      <w:sz w:val="28"/>
      <w:szCs w:val="24"/>
    </w:rPr>
  </w:style>
  <w:style w:type="character" w:styleId="affc">
    <w:name w:val="annotation reference"/>
    <w:basedOn w:val="a0"/>
    <w:uiPriority w:val="99"/>
    <w:semiHidden/>
    <w:unhideWhenUsed/>
    <w:rsid w:val="00736E42"/>
    <w:rPr>
      <w:sz w:val="16"/>
      <w:szCs w:val="16"/>
    </w:rPr>
  </w:style>
  <w:style w:type="paragraph" w:styleId="affd">
    <w:name w:val="annotation text"/>
    <w:basedOn w:val="a"/>
    <w:link w:val="affe"/>
    <w:uiPriority w:val="99"/>
    <w:semiHidden/>
    <w:unhideWhenUsed/>
    <w:rsid w:val="00736E42"/>
    <w:pPr>
      <w:spacing w:line="240" w:lineRule="auto"/>
    </w:pPr>
    <w:rPr>
      <w:sz w:val="20"/>
      <w:szCs w:val="20"/>
    </w:rPr>
  </w:style>
  <w:style w:type="character" w:customStyle="1" w:styleId="affe">
    <w:name w:val="Текст примечания Знак"/>
    <w:basedOn w:val="a0"/>
    <w:link w:val="affd"/>
    <w:uiPriority w:val="99"/>
    <w:semiHidden/>
    <w:rsid w:val="00736E42"/>
    <w:rPr>
      <w:rFonts w:eastAsia="Times New Roman" w:cs="Times New Roman"/>
      <w:sz w:val="20"/>
      <w:szCs w:val="20"/>
      <w:lang w:eastAsia="ru-RU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736E42"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sid w:val="00736E42"/>
    <w:rPr>
      <w:rFonts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9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40D9E-4919-4AE6-99E5-068BFADE4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2829</Words>
  <Characters>16126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Бузулукский филиал Финуниверситета</Company>
  <LinksUpToDate>false</LinksUpToDate>
  <CharactersWithSpaces>18918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HR</cp:lastModifiedBy>
  <cp:revision>3</cp:revision>
  <cp:lastPrinted>2025-06-19T11:02:00Z</cp:lastPrinted>
  <dcterms:created xsi:type="dcterms:W3CDTF">2025-10-10T11:47:00Z</dcterms:created>
  <dcterms:modified xsi:type="dcterms:W3CDTF">2025-10-12T12:47:00Z</dcterms:modified>
  <dc:language>ru-RU</dc:language>
</cp:coreProperties>
</file>